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6B925" w14:textId="77777777" w:rsidR="00BF5AC7" w:rsidRPr="00BF2245" w:rsidRDefault="00BF5AC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7CF99734" w14:textId="77777777" w:rsidR="00BF5AC7" w:rsidRPr="00BF2245" w:rsidRDefault="00BF5AC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0E2AB322" w14:textId="77777777" w:rsidR="00BF5AC7" w:rsidRPr="00BF2245" w:rsidRDefault="00BF5AC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BF5AC7" w:rsidRPr="009440D4" w14:paraId="7DA11B41"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1726E1F7" w14:textId="77777777" w:rsidR="00BF5AC7" w:rsidRPr="00BF2245" w:rsidRDefault="00BF5AC7">
            <w:pPr>
              <w:spacing w:line="120" w:lineRule="exact"/>
              <w:rPr>
                <w:rFonts w:ascii="Arial" w:hAnsi="Arial" w:cs="Arial"/>
                <w:kern w:val="2"/>
                <w:sz w:val="20"/>
                <w:szCs w:val="20"/>
              </w:rPr>
            </w:pPr>
          </w:p>
          <w:p w14:paraId="49B78690" w14:textId="3EF0FD84" w:rsidR="00BF5AC7" w:rsidRPr="009440D4" w:rsidRDefault="00BF5AC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r w:rsidRPr="009440D4">
              <w:rPr>
                <w:rFonts w:ascii="Arial" w:hAnsi="Arial" w:cs="Arial"/>
                <w:kern w:val="2"/>
                <w:sz w:val="20"/>
                <w:szCs w:val="20"/>
              </w:rPr>
              <w:t xml:space="preserve">This guide specification was prepared utilizing 3-part format recommended by the Construction Specifications Institute (CSI), </w:t>
            </w:r>
            <w:r w:rsidR="00FF103D" w:rsidRPr="009440D4">
              <w:rPr>
                <w:rFonts w:ascii="Arial" w:hAnsi="Arial" w:cs="Arial"/>
                <w:kern w:val="2"/>
                <w:sz w:val="20"/>
                <w:szCs w:val="20"/>
              </w:rPr>
              <w:t>and generally</w:t>
            </w:r>
            <w:r w:rsidRPr="009440D4">
              <w:rPr>
                <w:rFonts w:ascii="Arial" w:hAnsi="Arial" w:cs="Arial"/>
                <w:kern w:val="2"/>
                <w:sz w:val="20"/>
                <w:szCs w:val="20"/>
              </w:rPr>
              <w:t xml:space="preserve"> incorporates recommendations from their SectionFormat</w:t>
            </w:r>
            <w:r w:rsidR="00C25F60">
              <w:rPr>
                <w:rFonts w:ascii="Arial" w:hAnsi="Arial" w:cs="Arial"/>
                <w:kern w:val="2"/>
                <w:sz w:val="20"/>
                <w:szCs w:val="20"/>
              </w:rPr>
              <w:t>™</w:t>
            </w:r>
            <w:r w:rsidRPr="009440D4">
              <w:rPr>
                <w:rFonts w:ascii="Arial" w:hAnsi="Arial" w:cs="Arial"/>
                <w:kern w:val="2"/>
                <w:sz w:val="20"/>
                <w:szCs w:val="20"/>
              </w:rPr>
              <w:t>/Page Format</w:t>
            </w:r>
            <w:r w:rsidR="00C25F60">
              <w:rPr>
                <w:rFonts w:ascii="Arial" w:hAnsi="Arial" w:cs="Arial"/>
                <w:kern w:val="2"/>
                <w:sz w:val="20"/>
                <w:szCs w:val="20"/>
              </w:rPr>
              <w:t>™</w:t>
            </w:r>
            <w:r w:rsidRPr="009440D4">
              <w:rPr>
                <w:rFonts w:ascii="Arial" w:hAnsi="Arial" w:cs="Arial"/>
                <w:kern w:val="2"/>
                <w:sz w:val="20"/>
                <w:szCs w:val="20"/>
              </w:rPr>
              <w:t>, and MasterFormat</w:t>
            </w:r>
            <w:r w:rsidR="00C25F60">
              <w:rPr>
                <w:rFonts w:ascii="Arial" w:hAnsi="Arial" w:cs="Arial"/>
                <w:kern w:val="2"/>
                <w:sz w:val="20"/>
                <w:szCs w:val="20"/>
              </w:rPr>
              <w:t>®</w:t>
            </w:r>
            <w:r w:rsidRPr="009440D4">
              <w:rPr>
                <w:rFonts w:ascii="Arial" w:hAnsi="Arial" w:cs="Arial"/>
                <w:kern w:val="2"/>
                <w:sz w:val="20"/>
                <w:szCs w:val="20"/>
              </w:rPr>
              <w:t>, latest Editions, insofar as practicable.</w:t>
            </w:r>
          </w:p>
          <w:p w14:paraId="20B2273E" w14:textId="77777777" w:rsidR="00BF5AC7" w:rsidRPr="009440D4" w:rsidRDefault="00BF5AC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6D9842B2" w14:textId="77777777" w:rsidR="00BF5AC7" w:rsidRPr="009440D4" w:rsidRDefault="00BF5AC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r w:rsidRPr="009440D4">
              <w:rPr>
                <w:rFonts w:ascii="Arial" w:hAnsi="Arial" w:cs="Arial"/>
                <w:kern w:val="2"/>
                <w:sz w:val="20"/>
                <w:szCs w:val="20"/>
              </w:rPr>
              <w:t xml:space="preserve">Carefully review and edit the text to meet the Project requirements and coordinate this Section with the remainder of the Specifications and the Drawings. </w:t>
            </w:r>
          </w:p>
          <w:p w14:paraId="0543AA51" w14:textId="77777777" w:rsidR="00BF5AC7" w:rsidRPr="009440D4" w:rsidRDefault="00BF5AC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0FE99E73" w14:textId="77777777" w:rsidR="00BF5AC7" w:rsidRPr="009440D4" w:rsidRDefault="00BF5AC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r w:rsidRPr="009440D4">
              <w:rPr>
                <w:rFonts w:ascii="Arial" w:hAnsi="Arial" w:cs="Arial"/>
                <w:kern w:val="2"/>
                <w:sz w:val="20"/>
                <w:szCs w:val="20"/>
              </w:rPr>
              <w:t>Where bracketed text is indicated, e.g. [text], make appropriate selection and delete the remainder of text within additional brackets, highlighting, and bold face type, if any.</w:t>
            </w:r>
          </w:p>
          <w:p w14:paraId="10705E06" w14:textId="77777777" w:rsidR="00BF5AC7" w:rsidRPr="009440D4" w:rsidRDefault="00BF5AC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41D3C127" w14:textId="77777777" w:rsidR="00BF5AC7" w:rsidRPr="009440D4" w:rsidRDefault="00BF5AC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r w:rsidRPr="009440D4">
              <w:rPr>
                <w:rFonts w:ascii="Arial" w:hAnsi="Arial" w:cs="Arial"/>
                <w:kern w:val="2"/>
                <w:sz w:val="20"/>
                <w:szCs w:val="20"/>
              </w:rPr>
              <w:t>This specification defines material and performance requirements for the "Silva Cell 2" system.  The Specifier should adapt these specifications to reflect specific project requirements.</w:t>
            </w:r>
          </w:p>
          <w:p w14:paraId="73A5DF1D" w14:textId="77777777" w:rsidR="00BF5AC7" w:rsidRPr="009440D4" w:rsidRDefault="00BF5AC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3D6D5598" w14:textId="77777777" w:rsidR="00BF5AC7" w:rsidRPr="009440D4" w:rsidRDefault="00BF5AC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r w:rsidRPr="009440D4">
              <w:rPr>
                <w:rFonts w:ascii="Arial" w:hAnsi="Arial" w:cs="Arial"/>
                <w:kern w:val="2"/>
                <w:sz w:val="20"/>
                <w:szCs w:val="20"/>
              </w:rPr>
              <w:t>Consult the manufacturer for assistance in editing this guide specification for specific Project applications where necessary, including conventional applications, and for assistance evaluating and sizing design elements for Silva Cell stormwater applications.</w:t>
            </w:r>
          </w:p>
          <w:p w14:paraId="26797E03" w14:textId="77777777" w:rsidR="00BF5AC7" w:rsidRPr="009440D4" w:rsidRDefault="00BF5AC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1DE4121B" w14:textId="77777777" w:rsidR="00BF5AC7" w:rsidRPr="009440D4" w:rsidRDefault="00BF5AC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r w:rsidRPr="009440D4">
              <w:rPr>
                <w:rFonts w:ascii="Arial" w:hAnsi="Arial" w:cs="Arial"/>
                <w:kern w:val="2"/>
                <w:sz w:val="20"/>
                <w:szCs w:val="20"/>
              </w:rPr>
              <w:t xml:space="preserve">This Specification was current at the time of publication but is subject to change.  Please confirm the accuracy of these specifications with the manufacturer prior to use.  </w:t>
            </w:r>
          </w:p>
          <w:p w14:paraId="5197678E" w14:textId="77777777" w:rsidR="00BF5AC7" w:rsidRPr="009440D4" w:rsidRDefault="00BF5AC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386C92F2" w14:textId="77777777" w:rsidR="00BF5AC7" w:rsidRPr="009440D4" w:rsidRDefault="00BF5AC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r w:rsidRPr="009440D4">
              <w:rPr>
                <w:rFonts w:ascii="Arial" w:hAnsi="Arial" w:cs="Arial"/>
                <w:kern w:val="2"/>
                <w:sz w:val="20"/>
                <w:szCs w:val="20"/>
              </w:rPr>
              <w:t>Some elements in these specifications require coordination with Project drawings; these items are noted "as indicated on plans or drawings"</w:t>
            </w:r>
            <w:r w:rsidR="007422DD" w:rsidRPr="009440D4">
              <w:rPr>
                <w:rFonts w:ascii="Arial" w:hAnsi="Arial" w:cs="Arial"/>
                <w:kern w:val="2"/>
                <w:sz w:val="20"/>
                <w:szCs w:val="20"/>
              </w:rPr>
              <w:t xml:space="preserve"> or similar phrases</w:t>
            </w:r>
            <w:r w:rsidRPr="009440D4">
              <w:rPr>
                <w:rFonts w:ascii="Arial" w:hAnsi="Arial" w:cs="Arial"/>
                <w:kern w:val="2"/>
                <w:sz w:val="20"/>
                <w:szCs w:val="20"/>
              </w:rPr>
              <w:t>.</w:t>
            </w:r>
          </w:p>
          <w:p w14:paraId="384E1805" w14:textId="77777777" w:rsidR="00BF5AC7" w:rsidRPr="009440D4" w:rsidRDefault="00BF5AC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26FC43F2" w14:textId="77777777" w:rsidR="00BF5AC7" w:rsidRPr="009440D4" w:rsidRDefault="000E371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r w:rsidRPr="009440D4">
              <w:rPr>
                <w:rFonts w:ascii="Arial" w:hAnsi="Arial" w:cs="Arial"/>
                <w:noProof/>
                <w:kern w:val="2"/>
                <w:sz w:val="20"/>
                <w:szCs w:val="20"/>
              </w:rPr>
              <w:drawing>
                <wp:anchor distT="0" distB="0" distL="114300" distR="114300" simplePos="0" relativeHeight="251658240" behindDoc="1" locked="0" layoutInCell="1" allowOverlap="1" wp14:anchorId="6B08A598" wp14:editId="45C59C79">
                  <wp:simplePos x="0" y="0"/>
                  <wp:positionH relativeFrom="column">
                    <wp:posOffset>1676400</wp:posOffset>
                  </wp:positionH>
                  <wp:positionV relativeFrom="paragraph">
                    <wp:posOffset>191770</wp:posOffset>
                  </wp:positionV>
                  <wp:extent cx="2538730" cy="862330"/>
                  <wp:effectExtent l="0" t="0" r="0" b="0"/>
                  <wp:wrapTight wrapText="bothSides">
                    <wp:wrapPolygon edited="0">
                      <wp:start x="0" y="0"/>
                      <wp:lineTo x="0" y="20996"/>
                      <wp:lineTo x="21395" y="20996"/>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proot-01.jpg"/>
                          <pic:cNvPicPr/>
                        </pic:nvPicPr>
                        <pic:blipFill>
                          <a:blip r:embed="rId8">
                            <a:extLst>
                              <a:ext uri="{28A0092B-C50C-407E-A947-70E740481C1C}">
                                <a14:useLocalDpi xmlns:a14="http://schemas.microsoft.com/office/drawing/2010/main" val="0"/>
                              </a:ext>
                            </a:extLst>
                          </a:blip>
                          <a:stretch>
                            <a:fillRect/>
                          </a:stretch>
                        </pic:blipFill>
                        <pic:spPr>
                          <a:xfrm>
                            <a:off x="0" y="0"/>
                            <a:ext cx="2538730" cy="862330"/>
                          </a:xfrm>
                          <a:prstGeom prst="rect">
                            <a:avLst/>
                          </a:prstGeom>
                        </pic:spPr>
                      </pic:pic>
                    </a:graphicData>
                  </a:graphic>
                  <wp14:sizeRelH relativeFrom="page">
                    <wp14:pctWidth>0</wp14:pctWidth>
                  </wp14:sizeRelH>
                  <wp14:sizeRelV relativeFrom="page">
                    <wp14:pctHeight>0</wp14:pctHeight>
                  </wp14:sizeRelV>
                </wp:anchor>
              </w:drawing>
            </w:r>
            <w:r w:rsidR="00BF5AC7" w:rsidRPr="009440D4">
              <w:rPr>
                <w:rFonts w:ascii="Arial" w:hAnsi="Arial" w:cs="Arial"/>
                <w:kern w:val="2"/>
                <w:sz w:val="20"/>
                <w:szCs w:val="20"/>
              </w:rPr>
              <w:t xml:space="preserve">Refer to the DeepRoot website, </w:t>
            </w:r>
            <w:r w:rsidR="00BF5AC7" w:rsidRPr="009440D4">
              <w:rPr>
                <w:rStyle w:val="Hypertext"/>
                <w:rFonts w:ascii="Arial" w:hAnsi="Arial" w:cs="Arial"/>
                <w:kern w:val="2"/>
                <w:sz w:val="20"/>
                <w:szCs w:val="20"/>
              </w:rPr>
              <w:t>www.deeproot.com</w:t>
            </w:r>
            <w:r w:rsidR="00BF5AC7" w:rsidRPr="009440D4">
              <w:rPr>
                <w:rFonts w:ascii="Arial" w:hAnsi="Arial" w:cs="Arial"/>
                <w:kern w:val="2"/>
                <w:sz w:val="20"/>
                <w:szCs w:val="20"/>
              </w:rPr>
              <w:t xml:space="preserve"> for additional information.</w:t>
            </w:r>
          </w:p>
          <w:p w14:paraId="36C7635F" w14:textId="77777777" w:rsidR="00BF5AC7" w:rsidRPr="009440D4" w:rsidRDefault="00BF5AC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1A3BFFCB" w14:textId="77777777" w:rsidR="00BF5AC7" w:rsidRPr="009440D4" w:rsidRDefault="00BF5AC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0AD0BEC7" w14:textId="77777777" w:rsidR="00BF5AC7" w:rsidRPr="009440D4" w:rsidRDefault="00BF5AC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05339C55" w14:textId="77777777" w:rsidR="00BF5AC7" w:rsidRPr="009440D4" w:rsidRDefault="00BF5AC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280119A9" w14:textId="77777777" w:rsidR="00BF5AC7" w:rsidRPr="009440D4" w:rsidRDefault="00BF5AC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4D422563" w14:textId="77777777" w:rsidR="00BF5AC7" w:rsidRPr="009440D4" w:rsidRDefault="00BF5AC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58"/>
              <w:rPr>
                <w:rFonts w:ascii="Arial" w:hAnsi="Arial" w:cs="Arial"/>
                <w:kern w:val="2"/>
                <w:sz w:val="20"/>
                <w:szCs w:val="20"/>
              </w:rPr>
            </w:pPr>
          </w:p>
        </w:tc>
      </w:tr>
    </w:tbl>
    <w:p w14:paraId="289F9A14" w14:textId="77777777" w:rsidR="00BF5AC7" w:rsidRPr="009440D4" w:rsidRDefault="00BF5AC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0DE6C8B6" w14:textId="77777777" w:rsidR="00BF5AC7" w:rsidRPr="009440D4" w:rsidRDefault="00BF5AC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69AEA09E" w14:textId="77777777" w:rsidR="00BF5AC7" w:rsidRPr="009440D4" w:rsidRDefault="00BF5AC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6B54B792" w14:textId="77777777" w:rsidR="00BF5AC7" w:rsidRPr="009440D4" w:rsidRDefault="00BF5AC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2C1344A4" w14:textId="77777777" w:rsidR="00BF5AC7" w:rsidRPr="009440D4" w:rsidRDefault="00BF5AC7">
      <w:pPr>
        <w:tabs>
          <w:tab w:val="center" w:pos="4680"/>
          <w:tab w:val="left" w:pos="4896"/>
          <w:tab w:val="left" w:pos="5472"/>
          <w:tab w:val="left" w:pos="6048"/>
          <w:tab w:val="left" w:pos="6624"/>
          <w:tab w:val="left" w:pos="7200"/>
          <w:tab w:val="left" w:pos="7776"/>
          <w:tab w:val="left" w:pos="8352"/>
          <w:tab w:val="left" w:pos="8928"/>
        </w:tabs>
        <w:rPr>
          <w:rFonts w:ascii="Arial" w:hAnsi="Arial" w:cs="Arial"/>
          <w:b/>
          <w:bCs/>
          <w:kern w:val="2"/>
          <w:sz w:val="20"/>
          <w:szCs w:val="20"/>
        </w:rPr>
      </w:pPr>
      <w:r w:rsidRPr="009440D4">
        <w:rPr>
          <w:rFonts w:ascii="Arial" w:hAnsi="Arial" w:cs="Arial"/>
          <w:b/>
          <w:bCs/>
          <w:kern w:val="2"/>
          <w:sz w:val="20"/>
          <w:szCs w:val="20"/>
        </w:rPr>
        <w:tab/>
        <w:t>SECTION 32 94 51</w:t>
      </w:r>
    </w:p>
    <w:p w14:paraId="7A3D10EE" w14:textId="77777777" w:rsidR="00BF5AC7" w:rsidRPr="009440D4" w:rsidRDefault="00BF5AC7">
      <w:pPr>
        <w:tabs>
          <w:tab w:val="center" w:pos="4680"/>
          <w:tab w:val="left" w:pos="4896"/>
          <w:tab w:val="left" w:pos="5472"/>
          <w:tab w:val="left" w:pos="6048"/>
          <w:tab w:val="left" w:pos="6624"/>
          <w:tab w:val="left" w:pos="7200"/>
          <w:tab w:val="left" w:pos="7776"/>
          <w:tab w:val="left" w:pos="8352"/>
          <w:tab w:val="left" w:pos="8928"/>
        </w:tabs>
        <w:rPr>
          <w:rFonts w:ascii="Arial" w:hAnsi="Arial" w:cs="Arial"/>
          <w:b/>
          <w:bCs/>
          <w:kern w:val="2"/>
          <w:sz w:val="20"/>
          <w:szCs w:val="20"/>
        </w:rPr>
      </w:pPr>
      <w:r w:rsidRPr="009440D4">
        <w:rPr>
          <w:rFonts w:ascii="Arial" w:hAnsi="Arial" w:cs="Arial"/>
          <w:b/>
          <w:bCs/>
          <w:kern w:val="2"/>
          <w:sz w:val="20"/>
          <w:szCs w:val="20"/>
        </w:rPr>
        <w:tab/>
      </w:r>
      <w:r w:rsidR="00306CDB" w:rsidRPr="009440D4">
        <w:rPr>
          <w:rFonts w:ascii="Arial" w:hAnsi="Arial" w:cs="Arial"/>
          <w:b/>
          <w:bCs/>
          <w:kern w:val="2"/>
          <w:sz w:val="20"/>
          <w:szCs w:val="20"/>
        </w:rPr>
        <w:t>SOIL CELLS</w:t>
      </w:r>
    </w:p>
    <w:p w14:paraId="13BF73FF" w14:textId="77777777" w:rsidR="00BF5AC7" w:rsidRPr="009440D4" w:rsidRDefault="00BF5AC7">
      <w:pPr>
        <w:tabs>
          <w:tab w:val="center" w:pos="468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r w:rsidRPr="009440D4">
        <w:rPr>
          <w:rFonts w:ascii="Arial" w:hAnsi="Arial" w:cs="Arial"/>
          <w:b/>
          <w:bCs/>
          <w:kern w:val="2"/>
          <w:sz w:val="20"/>
          <w:szCs w:val="20"/>
        </w:rPr>
        <w:tab/>
        <w:t>("SILVA CELL 2"</w:t>
      </w:r>
      <w:r w:rsidR="00553E21">
        <w:rPr>
          <w:rFonts w:ascii="Arial" w:hAnsi="Arial" w:cs="Arial"/>
          <w:b/>
          <w:bCs/>
          <w:kern w:val="2"/>
          <w:sz w:val="20"/>
          <w:szCs w:val="20"/>
        </w:rPr>
        <w:t xml:space="preserve"> SYSTEM</w:t>
      </w:r>
      <w:r w:rsidRPr="009440D4">
        <w:rPr>
          <w:rFonts w:ascii="Arial" w:hAnsi="Arial" w:cs="Arial"/>
          <w:b/>
          <w:bCs/>
          <w:kern w:val="2"/>
          <w:sz w:val="20"/>
          <w:szCs w:val="20"/>
        </w:rPr>
        <w:t>)</w:t>
      </w:r>
    </w:p>
    <w:p w14:paraId="32D1C917" w14:textId="77777777" w:rsidR="00C41A9B" w:rsidRPr="009440D4" w:rsidRDefault="00C41A9B" w:rsidP="00C41A9B">
      <w:pPr>
        <w:widowControl/>
        <w:rPr>
          <w:rFonts w:ascii="Arial" w:hAnsi="Arial" w:cs="Arial"/>
          <w:sz w:val="20"/>
          <w:szCs w:val="20"/>
        </w:rPr>
      </w:pPr>
    </w:p>
    <w:p w14:paraId="351C4DD3" w14:textId="77777777" w:rsidR="00D23CB5" w:rsidRPr="009440D4" w:rsidRDefault="00D23CB5" w:rsidP="00C41A9B">
      <w:pPr>
        <w:widowControl/>
        <w:rPr>
          <w:rFonts w:ascii="Arial" w:hAnsi="Arial" w:cs="Arial"/>
          <w:sz w:val="20"/>
          <w:szCs w:val="20"/>
        </w:rPr>
      </w:pPr>
    </w:p>
    <w:p w14:paraId="19E262A9" w14:textId="77777777" w:rsidR="00C41A9B" w:rsidRPr="009440D4" w:rsidRDefault="00C41A9B" w:rsidP="00C41A9B">
      <w:pPr>
        <w:widowControl/>
        <w:rPr>
          <w:rFonts w:ascii="Arial" w:hAnsi="Arial" w:cs="Arial"/>
          <w:b/>
          <w:bCs/>
          <w:sz w:val="20"/>
          <w:szCs w:val="20"/>
        </w:rPr>
      </w:pPr>
      <w:r w:rsidRPr="009440D4">
        <w:rPr>
          <w:rFonts w:ascii="Arial" w:hAnsi="Arial" w:cs="Arial"/>
          <w:b/>
          <w:bCs/>
          <w:sz w:val="20"/>
          <w:szCs w:val="20"/>
        </w:rPr>
        <w:t>PART 1 - GENERAL</w:t>
      </w:r>
    </w:p>
    <w:p w14:paraId="1CEF9A0E" w14:textId="77777777" w:rsidR="00C41A9B" w:rsidRPr="009440D4" w:rsidRDefault="00C41A9B" w:rsidP="00C41A9B">
      <w:pPr>
        <w:widowControl/>
        <w:rPr>
          <w:rFonts w:ascii="Arial" w:hAnsi="Arial" w:cs="Arial"/>
          <w:b/>
          <w:bCs/>
          <w:sz w:val="20"/>
          <w:szCs w:val="20"/>
        </w:rPr>
      </w:pPr>
    </w:p>
    <w:p w14:paraId="2EF5C874" w14:textId="77777777" w:rsidR="00C41A9B" w:rsidRPr="009440D4" w:rsidRDefault="00C41A9B" w:rsidP="00C41A9B">
      <w:pPr>
        <w:widowControl/>
        <w:tabs>
          <w:tab w:val="left" w:pos="720"/>
        </w:tabs>
        <w:ind w:left="864" w:hanging="864"/>
        <w:rPr>
          <w:rFonts w:ascii="Arial" w:hAnsi="Arial" w:cs="Arial"/>
          <w:b/>
          <w:bCs/>
          <w:sz w:val="20"/>
          <w:szCs w:val="20"/>
        </w:rPr>
      </w:pPr>
      <w:r w:rsidRPr="009440D4">
        <w:rPr>
          <w:rFonts w:ascii="Arial" w:hAnsi="Arial" w:cs="Arial"/>
          <w:b/>
          <w:bCs/>
          <w:sz w:val="20"/>
          <w:szCs w:val="20"/>
        </w:rPr>
        <w:t>1.01</w:t>
      </w:r>
      <w:r w:rsidRPr="009440D4">
        <w:rPr>
          <w:rFonts w:ascii="Arial" w:hAnsi="Arial" w:cs="Arial"/>
          <w:b/>
          <w:bCs/>
          <w:sz w:val="20"/>
          <w:szCs w:val="20"/>
        </w:rPr>
        <w:tab/>
        <w:t>SUMMARY</w:t>
      </w:r>
    </w:p>
    <w:p w14:paraId="2617DAEA" w14:textId="77777777" w:rsidR="00C41A9B" w:rsidRPr="009440D4" w:rsidRDefault="00C41A9B" w:rsidP="00C41A9B">
      <w:pPr>
        <w:widowControl/>
        <w:rPr>
          <w:rFonts w:ascii="Arial" w:hAnsi="Arial" w:cs="Arial"/>
          <w:sz w:val="20"/>
          <w:szCs w:val="20"/>
        </w:rPr>
      </w:pPr>
    </w:p>
    <w:p w14:paraId="7C361580"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lang w:val="en-CA"/>
        </w:rPr>
        <w:fldChar w:fldCharType="begin"/>
      </w:r>
      <w:r w:rsidRPr="009440D4">
        <w:rPr>
          <w:rFonts w:ascii="Arial" w:hAnsi="Arial" w:cs="Arial"/>
          <w:lang w:val="en-CA"/>
        </w:rPr>
        <w:instrText xml:space="preserve"> SEQ CHAPTER \h \r 1</w:instrText>
      </w:r>
      <w:r w:rsidRPr="009440D4">
        <w:rPr>
          <w:rFonts w:ascii="Arial" w:hAnsi="Arial" w:cs="Arial"/>
          <w:lang w:val="en-CA"/>
        </w:rPr>
        <w:fldChar w:fldCharType="end"/>
      </w:r>
      <w:r w:rsidRPr="009440D4">
        <w:rPr>
          <w:rFonts w:ascii="Arial" w:hAnsi="Arial" w:cs="Arial"/>
          <w:sz w:val="20"/>
          <w:szCs w:val="20"/>
        </w:rPr>
        <w:t>A.</w:t>
      </w:r>
      <w:r w:rsidRPr="009440D4">
        <w:rPr>
          <w:rFonts w:ascii="Arial" w:hAnsi="Arial" w:cs="Arial"/>
          <w:sz w:val="20"/>
          <w:szCs w:val="20"/>
        </w:rPr>
        <w:tab/>
        <w:t>Section Includes:</w:t>
      </w:r>
    </w:p>
    <w:p w14:paraId="41E3CF2E" w14:textId="77777777" w:rsidR="00306CDB" w:rsidRPr="009440D4" w:rsidRDefault="00306CDB" w:rsidP="00925FFC">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r>
      <w:r w:rsidR="00FE3F48">
        <w:rPr>
          <w:rFonts w:ascii="Arial" w:hAnsi="Arial" w:cs="Arial"/>
          <w:sz w:val="20"/>
          <w:szCs w:val="20"/>
        </w:rPr>
        <w:t>Silva Cell</w:t>
      </w:r>
      <w:r w:rsidRPr="009440D4">
        <w:rPr>
          <w:rFonts w:ascii="Arial" w:hAnsi="Arial" w:cs="Arial"/>
          <w:sz w:val="20"/>
          <w:szCs w:val="20"/>
        </w:rPr>
        <w:t xml:space="preserve"> system for planting and paving, including</w:t>
      </w:r>
      <w:r w:rsidR="000E371D" w:rsidRPr="009440D4">
        <w:rPr>
          <w:rFonts w:ascii="Arial" w:hAnsi="Arial" w:cs="Arial"/>
          <w:sz w:val="20"/>
          <w:szCs w:val="20"/>
        </w:rPr>
        <w:t xml:space="preserve"> </w:t>
      </w:r>
      <w:r w:rsidR="00FE3F48">
        <w:rPr>
          <w:rFonts w:ascii="Arial" w:hAnsi="Arial" w:cs="Arial"/>
          <w:sz w:val="20"/>
          <w:szCs w:val="20"/>
        </w:rPr>
        <w:t>Silva Cell</w:t>
      </w:r>
      <w:r w:rsidRPr="009440D4">
        <w:rPr>
          <w:rFonts w:ascii="Arial" w:hAnsi="Arial" w:cs="Arial"/>
          <w:sz w:val="20"/>
          <w:szCs w:val="20"/>
        </w:rPr>
        <w:t xml:space="preserve"> assemblies and related accessories.</w:t>
      </w:r>
    </w:p>
    <w:p w14:paraId="5B8FDEF7" w14:textId="77777777" w:rsidR="00306CDB" w:rsidRPr="009440D4" w:rsidRDefault="00306CDB" w:rsidP="00925FFC">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2.</w:t>
      </w:r>
      <w:r w:rsidRPr="009440D4">
        <w:rPr>
          <w:rFonts w:ascii="Arial" w:hAnsi="Arial" w:cs="Arial"/>
          <w:sz w:val="20"/>
          <w:szCs w:val="20"/>
        </w:rPr>
        <w:tab/>
        <w:t>Other materials including, but not limited to, geotextile, geogrid, aggregate, subbase material, backfill, root barrier, and planting soil.</w:t>
      </w:r>
    </w:p>
    <w:p w14:paraId="39699FF8" w14:textId="77777777" w:rsidR="00306CDB" w:rsidRPr="009440D4" w:rsidRDefault="00306CDB" w:rsidP="00306CDB">
      <w:pPr>
        <w:widowControl/>
        <w:rPr>
          <w:rFonts w:ascii="Arial" w:hAnsi="Arial" w:cs="Arial"/>
          <w:sz w:val="20"/>
          <w:szCs w:val="20"/>
        </w:rPr>
      </w:pPr>
    </w:p>
    <w:p w14:paraId="242AB8B3" w14:textId="77777777" w:rsidR="00306CDB" w:rsidRPr="009440D4" w:rsidRDefault="00306CDB" w:rsidP="00306CDB">
      <w:pPr>
        <w:widowControl/>
        <w:rPr>
          <w:rFonts w:ascii="Arial" w:hAnsi="Arial" w:cs="Arial"/>
          <w:sz w:val="20"/>
          <w:szCs w:val="20"/>
        </w:rPr>
      </w:pPr>
      <w:r w:rsidRPr="009440D4">
        <w:rPr>
          <w:rFonts w:ascii="Arial" w:hAnsi="Arial" w:cs="Arial"/>
          <w:i/>
          <w:iCs/>
          <w:color w:val="008000"/>
          <w:sz w:val="20"/>
          <w:szCs w:val="20"/>
        </w:rPr>
        <w:t>SPECIFIER:  Delete paragraph below if planting soils will be installed under a separate contract.</w:t>
      </w:r>
    </w:p>
    <w:p w14:paraId="15FC6912" w14:textId="77777777" w:rsidR="00306CDB" w:rsidRPr="009440D4" w:rsidRDefault="00306CDB" w:rsidP="00306CDB">
      <w:pPr>
        <w:widowControl/>
        <w:rPr>
          <w:rFonts w:ascii="Arial" w:hAnsi="Arial" w:cs="Arial"/>
          <w:sz w:val="20"/>
          <w:szCs w:val="20"/>
        </w:rPr>
      </w:pPr>
    </w:p>
    <w:p w14:paraId="0F579A4E"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B.</w:t>
      </w:r>
      <w:r w:rsidRPr="009440D4">
        <w:rPr>
          <w:rFonts w:ascii="Arial" w:hAnsi="Arial" w:cs="Arial"/>
          <w:sz w:val="20"/>
          <w:szCs w:val="20"/>
        </w:rPr>
        <w:tab/>
        <w:t>Materials Installed But Not Furnished Under This Section:</w:t>
      </w:r>
    </w:p>
    <w:p w14:paraId="2EC74FBE" w14:textId="77777777" w:rsidR="00306CDB" w:rsidRPr="009440D4" w:rsidRDefault="00306CDB" w:rsidP="00837333">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 xml:space="preserve">Planting soils are furnished in Section 32 94 56 - Planting Soil for </w:t>
      </w:r>
      <w:r w:rsidR="00FE3F48">
        <w:rPr>
          <w:rFonts w:ascii="Arial" w:hAnsi="Arial" w:cs="Arial"/>
          <w:sz w:val="20"/>
          <w:szCs w:val="20"/>
        </w:rPr>
        <w:t>Silva Cell</w:t>
      </w:r>
      <w:r w:rsidRPr="009440D4">
        <w:rPr>
          <w:rFonts w:ascii="Arial" w:hAnsi="Arial" w:cs="Arial"/>
          <w:sz w:val="20"/>
          <w:szCs w:val="20"/>
        </w:rPr>
        <w:t>s.</w:t>
      </w:r>
    </w:p>
    <w:p w14:paraId="2F4B08B6" w14:textId="77777777" w:rsidR="00306CDB" w:rsidRPr="009440D4" w:rsidRDefault="00306CDB" w:rsidP="00306CDB">
      <w:pPr>
        <w:widowControl/>
        <w:rPr>
          <w:rFonts w:ascii="Arial" w:hAnsi="Arial" w:cs="Arial"/>
          <w:sz w:val="20"/>
          <w:szCs w:val="20"/>
        </w:rPr>
      </w:pPr>
    </w:p>
    <w:p w14:paraId="6C99FC0A"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C.</w:t>
      </w:r>
      <w:r w:rsidRPr="009440D4">
        <w:rPr>
          <w:rFonts w:ascii="Arial" w:hAnsi="Arial" w:cs="Arial"/>
          <w:sz w:val="20"/>
          <w:szCs w:val="20"/>
        </w:rPr>
        <w:tab/>
        <w:t>Related Requirements:</w:t>
      </w:r>
    </w:p>
    <w:p w14:paraId="6A67083C" w14:textId="77777777" w:rsidR="00306CDB" w:rsidRPr="009440D4" w:rsidRDefault="00306CDB" w:rsidP="00A02AAC">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lastRenderedPageBreak/>
        <w:t>1.</w:t>
      </w:r>
      <w:r w:rsidRPr="009440D4">
        <w:rPr>
          <w:rFonts w:ascii="Arial" w:hAnsi="Arial" w:cs="Arial"/>
          <w:sz w:val="20"/>
          <w:szCs w:val="20"/>
        </w:rPr>
        <w:tab/>
        <w:t>Drawings and general provisions of the Contract, including General and Supplementary Conditions and Division 01 Specification Sections, apply to this Section.</w:t>
      </w:r>
    </w:p>
    <w:p w14:paraId="0DB3E8B3" w14:textId="77777777" w:rsidR="00306CDB" w:rsidRPr="009440D4" w:rsidRDefault="00306CDB" w:rsidP="00306CDB">
      <w:pPr>
        <w:widowControl/>
        <w:rPr>
          <w:rFonts w:ascii="Arial" w:hAnsi="Arial" w:cs="Arial"/>
          <w:sz w:val="20"/>
          <w:szCs w:val="20"/>
        </w:rPr>
      </w:pPr>
    </w:p>
    <w:p w14:paraId="49F2DB04" w14:textId="77777777" w:rsidR="00306CDB" w:rsidRPr="009440D4" w:rsidRDefault="00306CDB" w:rsidP="00306CDB">
      <w:pPr>
        <w:widowControl/>
        <w:rPr>
          <w:rFonts w:ascii="Arial" w:hAnsi="Arial" w:cs="Arial"/>
          <w:sz w:val="20"/>
          <w:szCs w:val="20"/>
        </w:rPr>
      </w:pPr>
      <w:r w:rsidRPr="009440D4">
        <w:rPr>
          <w:rFonts w:ascii="Arial" w:hAnsi="Arial" w:cs="Arial"/>
          <w:i/>
          <w:iCs/>
          <w:color w:val="008000"/>
          <w:sz w:val="20"/>
          <w:szCs w:val="20"/>
        </w:rPr>
        <w:t>SPECIFIER: Revise Section numbers and titles in subparagraphs below per CSI MasterFormat and Project requirements.</w:t>
      </w:r>
    </w:p>
    <w:p w14:paraId="04C906F1" w14:textId="77777777" w:rsidR="00306CDB" w:rsidRPr="009440D4" w:rsidRDefault="00306CDB" w:rsidP="00306CDB">
      <w:pPr>
        <w:widowControl/>
        <w:rPr>
          <w:rFonts w:ascii="Arial" w:hAnsi="Arial" w:cs="Arial"/>
          <w:sz w:val="20"/>
          <w:szCs w:val="20"/>
        </w:rPr>
      </w:pPr>
    </w:p>
    <w:p w14:paraId="2F1C00E7" w14:textId="77777777" w:rsidR="00306CDB" w:rsidRPr="009440D4" w:rsidRDefault="00306CDB" w:rsidP="00A02AAC">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2.</w:t>
      </w:r>
      <w:r w:rsidRPr="009440D4">
        <w:rPr>
          <w:rFonts w:ascii="Arial" w:hAnsi="Arial" w:cs="Arial"/>
          <w:sz w:val="20"/>
          <w:szCs w:val="20"/>
        </w:rPr>
        <w:tab/>
        <w:t>Section 01 33 00 - Submittal Procedures:  For administrative and procedural requirements for processing of submittals during the construction phase.</w:t>
      </w:r>
    </w:p>
    <w:p w14:paraId="605B5DFB" w14:textId="77777777" w:rsidR="00306CDB" w:rsidRPr="009440D4" w:rsidRDefault="00306CDB" w:rsidP="00A02AAC">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3.</w:t>
      </w:r>
      <w:r w:rsidRPr="009440D4">
        <w:rPr>
          <w:rFonts w:ascii="Arial" w:hAnsi="Arial" w:cs="Arial"/>
          <w:sz w:val="20"/>
          <w:szCs w:val="20"/>
        </w:rPr>
        <w:tab/>
        <w:t>Section 01 77 00 - Closeout Procedures:  For administrative and procedural requirements for completion of the Work.</w:t>
      </w:r>
    </w:p>
    <w:p w14:paraId="2C314BA3" w14:textId="77777777" w:rsidR="00306CDB" w:rsidRPr="009440D4" w:rsidRDefault="00306CDB" w:rsidP="00306CDB">
      <w:pPr>
        <w:widowControl/>
        <w:rPr>
          <w:rFonts w:ascii="Arial" w:hAnsi="Arial" w:cs="Arial"/>
          <w:sz w:val="20"/>
          <w:szCs w:val="20"/>
        </w:rPr>
      </w:pPr>
    </w:p>
    <w:p w14:paraId="7A2F83CE" w14:textId="77777777" w:rsidR="00306CDB" w:rsidRPr="009440D4" w:rsidRDefault="00306CDB" w:rsidP="00306CDB">
      <w:pPr>
        <w:widowControl/>
        <w:rPr>
          <w:rFonts w:ascii="Arial" w:hAnsi="Arial" w:cs="Arial"/>
          <w:sz w:val="20"/>
          <w:szCs w:val="20"/>
        </w:rPr>
      </w:pPr>
      <w:r w:rsidRPr="009440D4">
        <w:rPr>
          <w:rFonts w:ascii="Arial" w:hAnsi="Arial" w:cs="Arial"/>
          <w:i/>
          <w:iCs/>
          <w:color w:val="008000"/>
          <w:sz w:val="20"/>
          <w:szCs w:val="20"/>
        </w:rPr>
        <w:t>SPECIFIER:  Sections listed below are examples only; revise Section numbers and titles in subparagraphs below to suit Project requirements.</w:t>
      </w:r>
    </w:p>
    <w:p w14:paraId="0BE05CA4" w14:textId="77777777" w:rsidR="00306CDB" w:rsidRPr="009440D4" w:rsidRDefault="00306CDB" w:rsidP="00306CDB">
      <w:pPr>
        <w:widowControl/>
        <w:rPr>
          <w:rFonts w:ascii="Arial" w:hAnsi="Arial" w:cs="Arial"/>
          <w:sz w:val="20"/>
          <w:szCs w:val="20"/>
        </w:rPr>
      </w:pPr>
    </w:p>
    <w:p w14:paraId="394EBB26" w14:textId="77777777" w:rsidR="00306CDB" w:rsidRPr="009440D4" w:rsidRDefault="00306CDB" w:rsidP="00A02AAC">
      <w:pPr>
        <w:widowControl/>
        <w:tabs>
          <w:tab w:val="left" w:pos="720"/>
          <w:tab w:val="left" w:pos="1260"/>
        </w:tabs>
        <w:ind w:left="720"/>
        <w:rPr>
          <w:rFonts w:ascii="Arial" w:hAnsi="Arial" w:cs="Arial"/>
          <w:sz w:val="20"/>
          <w:szCs w:val="20"/>
        </w:rPr>
      </w:pPr>
      <w:r w:rsidRPr="009440D4">
        <w:rPr>
          <w:rFonts w:ascii="Arial" w:hAnsi="Arial" w:cs="Arial"/>
          <w:sz w:val="20"/>
          <w:szCs w:val="20"/>
        </w:rPr>
        <w:t>4.</w:t>
      </w:r>
      <w:r w:rsidRPr="009440D4">
        <w:rPr>
          <w:rFonts w:ascii="Arial" w:hAnsi="Arial" w:cs="Arial"/>
          <w:sz w:val="20"/>
          <w:szCs w:val="20"/>
        </w:rPr>
        <w:tab/>
        <w:t>Section 32 12 16 - Asphalt Paving</w:t>
      </w:r>
    </w:p>
    <w:p w14:paraId="1C6E63CB" w14:textId="77777777" w:rsidR="00306CDB" w:rsidRPr="009440D4" w:rsidRDefault="00306CDB" w:rsidP="00A02AAC">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5.</w:t>
      </w:r>
      <w:r w:rsidRPr="009440D4">
        <w:rPr>
          <w:rFonts w:ascii="Arial" w:hAnsi="Arial" w:cs="Arial"/>
          <w:sz w:val="20"/>
          <w:szCs w:val="20"/>
        </w:rPr>
        <w:tab/>
        <w:t>Section 32 13 13 - Concrete Paving</w:t>
      </w:r>
    </w:p>
    <w:p w14:paraId="51F7250F" w14:textId="77777777" w:rsidR="00306CDB" w:rsidRPr="009440D4" w:rsidRDefault="00306CDB" w:rsidP="00A02AAC">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6.</w:t>
      </w:r>
      <w:r w:rsidRPr="009440D4">
        <w:rPr>
          <w:rFonts w:ascii="Arial" w:hAnsi="Arial" w:cs="Arial"/>
          <w:sz w:val="20"/>
          <w:szCs w:val="20"/>
        </w:rPr>
        <w:tab/>
        <w:t>Section 32 14 00 - Unit Paving</w:t>
      </w:r>
    </w:p>
    <w:p w14:paraId="115580C7" w14:textId="77777777" w:rsidR="00306CDB" w:rsidRPr="009440D4" w:rsidRDefault="00306CDB" w:rsidP="00A02AAC">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7.</w:t>
      </w:r>
      <w:r w:rsidRPr="009440D4">
        <w:rPr>
          <w:rFonts w:ascii="Arial" w:hAnsi="Arial" w:cs="Arial"/>
          <w:sz w:val="20"/>
          <w:szCs w:val="20"/>
        </w:rPr>
        <w:tab/>
        <w:t>Section 32 84 00 - Planting Irrigation</w:t>
      </w:r>
    </w:p>
    <w:p w14:paraId="1839FAFB" w14:textId="77777777" w:rsidR="00306CDB" w:rsidRPr="009440D4" w:rsidRDefault="00306CDB" w:rsidP="00A02AAC">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8.</w:t>
      </w:r>
      <w:r w:rsidRPr="009440D4">
        <w:rPr>
          <w:rFonts w:ascii="Arial" w:hAnsi="Arial" w:cs="Arial"/>
          <w:sz w:val="20"/>
          <w:szCs w:val="20"/>
        </w:rPr>
        <w:tab/>
        <w:t>Section 32 93 00 - Plants</w:t>
      </w:r>
    </w:p>
    <w:p w14:paraId="035E3ADD" w14:textId="77777777" w:rsidR="00306CDB" w:rsidRPr="009440D4" w:rsidRDefault="00306CDB" w:rsidP="00306CDB">
      <w:pPr>
        <w:widowControl/>
        <w:rPr>
          <w:rFonts w:ascii="Arial" w:hAnsi="Arial" w:cs="Arial"/>
          <w:sz w:val="20"/>
          <w:szCs w:val="20"/>
        </w:rPr>
      </w:pPr>
    </w:p>
    <w:p w14:paraId="5104F54B"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1.02</w:t>
      </w:r>
      <w:r w:rsidRPr="009440D4">
        <w:rPr>
          <w:rFonts w:ascii="Arial" w:hAnsi="Arial" w:cs="Arial"/>
          <w:b/>
          <w:bCs/>
          <w:sz w:val="20"/>
          <w:szCs w:val="20"/>
        </w:rPr>
        <w:tab/>
        <w:t>REFERENCES</w:t>
      </w:r>
    </w:p>
    <w:p w14:paraId="46432340" w14:textId="77777777" w:rsidR="00306CDB" w:rsidRPr="009440D4" w:rsidRDefault="00306CDB" w:rsidP="00306CDB">
      <w:pPr>
        <w:widowControl/>
        <w:rPr>
          <w:rFonts w:ascii="Arial" w:hAnsi="Arial" w:cs="Arial"/>
          <w:sz w:val="20"/>
          <w:szCs w:val="20"/>
        </w:rPr>
      </w:pPr>
    </w:p>
    <w:p w14:paraId="18AC2266"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Definitions:</w:t>
      </w:r>
    </w:p>
    <w:p w14:paraId="1EB055DC" w14:textId="77777777" w:rsidR="00306CDB" w:rsidRPr="009440D4" w:rsidRDefault="00306CDB" w:rsidP="00440088">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r>
      <w:r w:rsidR="00C345DC" w:rsidRPr="009440D4">
        <w:rPr>
          <w:rFonts w:ascii="Arial" w:hAnsi="Arial" w:cs="Arial"/>
          <w:sz w:val="20"/>
          <w:szCs w:val="20"/>
        </w:rPr>
        <w:t xml:space="preserve">AGGREGATE BASE COURSE:  Aggregate material between the paving and the top of the </w:t>
      </w:r>
      <w:r w:rsidR="00FE3F48">
        <w:rPr>
          <w:rFonts w:ascii="Arial" w:hAnsi="Arial" w:cs="Arial"/>
          <w:sz w:val="20"/>
          <w:szCs w:val="20"/>
        </w:rPr>
        <w:t>Silva Cell</w:t>
      </w:r>
      <w:r w:rsidR="00C345DC" w:rsidRPr="009440D4">
        <w:rPr>
          <w:rFonts w:ascii="Arial" w:hAnsi="Arial" w:cs="Arial"/>
          <w:sz w:val="20"/>
          <w:szCs w:val="20"/>
        </w:rPr>
        <w:t xml:space="preserve"> deck below, designed to distribute loads across the top of the deck.</w:t>
      </w:r>
    </w:p>
    <w:p w14:paraId="6DDA923D" w14:textId="77777777" w:rsidR="00306CDB" w:rsidRPr="009440D4" w:rsidRDefault="00306CDB" w:rsidP="00306CDB">
      <w:pPr>
        <w:widowControl/>
        <w:rPr>
          <w:rFonts w:ascii="Arial" w:hAnsi="Arial" w:cs="Arial"/>
          <w:sz w:val="20"/>
          <w:szCs w:val="20"/>
        </w:rPr>
      </w:pPr>
    </w:p>
    <w:p w14:paraId="75292CA3" w14:textId="77777777" w:rsidR="00306CDB" w:rsidRPr="009440D4" w:rsidRDefault="00306CDB" w:rsidP="00306CDB">
      <w:pPr>
        <w:widowControl/>
        <w:rPr>
          <w:rFonts w:ascii="Arial" w:hAnsi="Arial" w:cs="Arial"/>
          <w:i/>
          <w:iCs/>
          <w:sz w:val="20"/>
          <w:szCs w:val="20"/>
        </w:rPr>
      </w:pPr>
      <w:r w:rsidRPr="009440D4">
        <w:rPr>
          <w:rFonts w:ascii="Arial" w:hAnsi="Arial" w:cs="Arial"/>
          <w:i/>
          <w:iCs/>
          <w:color w:val="008000"/>
          <w:sz w:val="20"/>
          <w:szCs w:val="20"/>
        </w:rPr>
        <w:t>SPECIFIER:  Delete subparagraph below if pavers are not a part of the Project.</w:t>
      </w:r>
    </w:p>
    <w:p w14:paraId="47A25A6E" w14:textId="77777777" w:rsidR="00306CDB" w:rsidRPr="009440D4" w:rsidRDefault="00306CDB" w:rsidP="00306CDB">
      <w:pPr>
        <w:widowControl/>
        <w:rPr>
          <w:rFonts w:ascii="Arial" w:hAnsi="Arial" w:cs="Arial"/>
          <w:sz w:val="20"/>
          <w:szCs w:val="20"/>
        </w:rPr>
      </w:pPr>
    </w:p>
    <w:p w14:paraId="3A74197C" w14:textId="77777777" w:rsidR="00306CDB" w:rsidRPr="009440D4" w:rsidRDefault="00C345DC" w:rsidP="00440088">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2</w:t>
      </w:r>
      <w:r w:rsidR="00306CDB" w:rsidRPr="009440D4">
        <w:rPr>
          <w:rFonts w:ascii="Arial" w:hAnsi="Arial" w:cs="Arial"/>
          <w:sz w:val="20"/>
          <w:szCs w:val="20"/>
        </w:rPr>
        <w:t>.</w:t>
      </w:r>
      <w:r w:rsidR="00306CDB" w:rsidRPr="009440D4">
        <w:rPr>
          <w:rFonts w:ascii="Arial" w:hAnsi="Arial" w:cs="Arial"/>
          <w:sz w:val="20"/>
          <w:szCs w:val="20"/>
        </w:rPr>
        <w:tab/>
        <w:t>AGGREGATE SETTING BED FOR PAVERS:  Aggregate material between the aggregate base course and unit surface pavers, designed to act as a setting bed for the pavers.</w:t>
      </w:r>
    </w:p>
    <w:p w14:paraId="130276A0" w14:textId="77777777" w:rsidR="00C345DC" w:rsidRPr="009440D4" w:rsidRDefault="00C345DC" w:rsidP="00440088">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3</w:t>
      </w:r>
      <w:r w:rsidR="00306CDB" w:rsidRPr="009440D4">
        <w:rPr>
          <w:rFonts w:ascii="Arial" w:hAnsi="Arial" w:cs="Arial"/>
          <w:sz w:val="20"/>
          <w:szCs w:val="20"/>
        </w:rPr>
        <w:t>.</w:t>
      </w:r>
      <w:r w:rsidR="00306CDB" w:rsidRPr="009440D4">
        <w:rPr>
          <w:rFonts w:ascii="Arial" w:hAnsi="Arial" w:cs="Arial"/>
          <w:sz w:val="20"/>
          <w:szCs w:val="20"/>
        </w:rPr>
        <w:tab/>
      </w:r>
      <w:r w:rsidRPr="009440D4">
        <w:rPr>
          <w:rFonts w:ascii="Arial" w:hAnsi="Arial" w:cs="Arial"/>
          <w:sz w:val="20"/>
          <w:szCs w:val="20"/>
        </w:rPr>
        <w:t xml:space="preserve">AGGREGATE SUBBASE:  Aggregate material between the bottom of the </w:t>
      </w:r>
      <w:r w:rsidR="00FE3F48">
        <w:rPr>
          <w:rFonts w:ascii="Arial" w:hAnsi="Arial" w:cs="Arial"/>
          <w:sz w:val="20"/>
          <w:szCs w:val="20"/>
        </w:rPr>
        <w:t>Silva Cell</w:t>
      </w:r>
      <w:r w:rsidRPr="009440D4">
        <w:rPr>
          <w:rFonts w:ascii="Arial" w:hAnsi="Arial" w:cs="Arial"/>
          <w:sz w:val="20"/>
          <w:szCs w:val="20"/>
        </w:rPr>
        <w:t xml:space="preserve"> base and the compacted subgrade below, designed to distribute loads from the </w:t>
      </w:r>
      <w:r w:rsidR="00FE3F48">
        <w:rPr>
          <w:rFonts w:ascii="Arial" w:hAnsi="Arial" w:cs="Arial"/>
          <w:sz w:val="20"/>
          <w:szCs w:val="20"/>
        </w:rPr>
        <w:t>Silva Cell</w:t>
      </w:r>
      <w:r w:rsidRPr="009440D4">
        <w:rPr>
          <w:rFonts w:ascii="Arial" w:hAnsi="Arial" w:cs="Arial"/>
          <w:sz w:val="20"/>
          <w:szCs w:val="20"/>
        </w:rPr>
        <w:t xml:space="preserve"> bases to the subgrade.</w:t>
      </w:r>
    </w:p>
    <w:p w14:paraId="608DA407" w14:textId="77777777" w:rsidR="00306CDB" w:rsidRPr="009440D4" w:rsidRDefault="00C345DC" w:rsidP="00440088">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4.</w:t>
      </w:r>
      <w:r w:rsidRPr="009440D4">
        <w:rPr>
          <w:rFonts w:ascii="Arial" w:hAnsi="Arial" w:cs="Arial"/>
          <w:sz w:val="20"/>
          <w:szCs w:val="20"/>
        </w:rPr>
        <w:tab/>
      </w:r>
      <w:r w:rsidR="00306CDB" w:rsidRPr="009440D4">
        <w:rPr>
          <w:rFonts w:ascii="Arial" w:hAnsi="Arial" w:cs="Arial"/>
          <w:sz w:val="20"/>
          <w:szCs w:val="20"/>
        </w:rPr>
        <w:t xml:space="preserve">BACKFILL:  The earth used to replace or the act of replacing earth in an excavation beside the </w:t>
      </w:r>
      <w:r w:rsidR="00FE3F48">
        <w:rPr>
          <w:rFonts w:ascii="Arial" w:hAnsi="Arial" w:cs="Arial"/>
          <w:sz w:val="20"/>
          <w:szCs w:val="20"/>
        </w:rPr>
        <w:t>Silva Cell</w:t>
      </w:r>
      <w:r w:rsidR="00306CDB" w:rsidRPr="009440D4">
        <w:rPr>
          <w:rFonts w:ascii="Arial" w:hAnsi="Arial" w:cs="Arial"/>
          <w:sz w:val="20"/>
          <w:szCs w:val="20"/>
        </w:rPr>
        <w:t xml:space="preserve"> system to the excavation extents.</w:t>
      </w:r>
    </w:p>
    <w:p w14:paraId="34DA7A75" w14:textId="77777777" w:rsidR="00C345DC" w:rsidRPr="009440D4" w:rsidRDefault="00306CDB" w:rsidP="00440088">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5.</w:t>
      </w:r>
      <w:r w:rsidRPr="009440D4">
        <w:rPr>
          <w:rFonts w:ascii="Arial" w:hAnsi="Arial" w:cs="Arial"/>
          <w:sz w:val="20"/>
          <w:szCs w:val="20"/>
        </w:rPr>
        <w:tab/>
      </w:r>
      <w:r w:rsidR="00C345DC" w:rsidRPr="009440D4">
        <w:rPr>
          <w:rFonts w:ascii="Arial" w:hAnsi="Arial" w:cs="Arial"/>
          <w:sz w:val="20"/>
          <w:szCs w:val="20"/>
        </w:rPr>
        <w:t>FINISH GRADE:  Elevation of finished surface of planting soil or paving.</w:t>
      </w:r>
    </w:p>
    <w:p w14:paraId="3C98B325" w14:textId="77777777" w:rsidR="00C345DC" w:rsidRPr="009440D4" w:rsidRDefault="00C345DC" w:rsidP="00C345DC">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6.</w:t>
      </w:r>
      <w:r w:rsidRPr="009440D4">
        <w:rPr>
          <w:rFonts w:ascii="Arial" w:hAnsi="Arial" w:cs="Arial"/>
          <w:sz w:val="20"/>
          <w:szCs w:val="20"/>
        </w:rPr>
        <w:tab/>
        <w:t xml:space="preserve">PLANTING SOIL:  Soil as defined in Division 32, Section 32 94 56 - Planting Soil for </w:t>
      </w:r>
      <w:r w:rsidR="00FE3F48">
        <w:rPr>
          <w:rFonts w:ascii="Arial" w:hAnsi="Arial" w:cs="Arial"/>
          <w:sz w:val="20"/>
          <w:szCs w:val="20"/>
        </w:rPr>
        <w:t>Silva Cell</w:t>
      </w:r>
      <w:r w:rsidRPr="009440D4">
        <w:rPr>
          <w:rFonts w:ascii="Arial" w:hAnsi="Arial" w:cs="Arial"/>
          <w:sz w:val="20"/>
          <w:szCs w:val="20"/>
        </w:rPr>
        <w:t xml:space="preserve">s, intended to fill the </w:t>
      </w:r>
      <w:r w:rsidR="00FE3F48">
        <w:rPr>
          <w:rFonts w:ascii="Arial" w:hAnsi="Arial" w:cs="Arial"/>
          <w:sz w:val="20"/>
          <w:szCs w:val="20"/>
        </w:rPr>
        <w:t>Silva Cell</w:t>
      </w:r>
      <w:r w:rsidRPr="009440D4">
        <w:rPr>
          <w:rFonts w:ascii="Arial" w:hAnsi="Arial" w:cs="Arial"/>
          <w:sz w:val="20"/>
          <w:szCs w:val="20"/>
        </w:rPr>
        <w:t xml:space="preserve"> system and other planting spaces.</w:t>
      </w:r>
    </w:p>
    <w:p w14:paraId="491D67B6" w14:textId="77777777" w:rsidR="00306CDB" w:rsidRPr="009440D4" w:rsidRDefault="00C345DC" w:rsidP="00C345DC">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7.</w:t>
      </w:r>
      <w:r w:rsidRPr="009440D4">
        <w:rPr>
          <w:rFonts w:ascii="Arial" w:hAnsi="Arial" w:cs="Arial"/>
          <w:sz w:val="20"/>
          <w:szCs w:val="20"/>
        </w:rPr>
        <w:tab/>
      </w:r>
      <w:r w:rsidR="00FE3F48">
        <w:rPr>
          <w:rFonts w:ascii="Arial" w:hAnsi="Arial" w:cs="Arial"/>
          <w:sz w:val="20"/>
          <w:szCs w:val="20"/>
        </w:rPr>
        <w:t>SILVA CELL</w:t>
      </w:r>
      <w:r w:rsidR="00306CDB" w:rsidRPr="009440D4">
        <w:rPr>
          <w:rFonts w:ascii="Arial" w:hAnsi="Arial" w:cs="Arial"/>
          <w:sz w:val="20"/>
          <w:szCs w:val="20"/>
        </w:rPr>
        <w:t xml:space="preserve"> SYSTEM:  </w:t>
      </w:r>
    </w:p>
    <w:p w14:paraId="08207FB8" w14:textId="77777777" w:rsidR="00306CDB" w:rsidRPr="009440D4" w:rsidRDefault="00306CDB" w:rsidP="00440088">
      <w:pPr>
        <w:widowControl/>
        <w:tabs>
          <w:tab w:val="left" w:pos="720"/>
          <w:tab w:val="left" w:pos="1800"/>
        </w:tabs>
        <w:ind w:left="1800" w:hanging="540"/>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r>
      <w:r w:rsidR="00FE3F48">
        <w:rPr>
          <w:rFonts w:ascii="Arial" w:hAnsi="Arial" w:cs="Arial"/>
          <w:sz w:val="20"/>
          <w:szCs w:val="20"/>
        </w:rPr>
        <w:t>Silva Cell</w:t>
      </w:r>
      <w:r w:rsidRPr="009440D4">
        <w:rPr>
          <w:rFonts w:ascii="Arial" w:hAnsi="Arial" w:cs="Arial"/>
          <w:sz w:val="20"/>
          <w:szCs w:val="20"/>
        </w:rPr>
        <w:t xml:space="preserve">:  One assembled unit made up of 1 base, 6 post assemblies, and 1 </w:t>
      </w:r>
      <w:r w:rsidR="00FE3F48">
        <w:rPr>
          <w:rFonts w:ascii="Arial" w:hAnsi="Arial" w:cs="Arial"/>
          <w:sz w:val="20"/>
          <w:szCs w:val="20"/>
        </w:rPr>
        <w:t>Silva Cell</w:t>
      </w:r>
      <w:r w:rsidRPr="009440D4">
        <w:rPr>
          <w:rFonts w:ascii="Arial" w:hAnsi="Arial" w:cs="Arial"/>
          <w:sz w:val="20"/>
          <w:szCs w:val="20"/>
        </w:rPr>
        <w:t xml:space="preserve"> deck.</w:t>
      </w:r>
    </w:p>
    <w:p w14:paraId="61D07E13" w14:textId="77777777" w:rsidR="00306CDB" w:rsidRPr="009440D4" w:rsidRDefault="00306CDB" w:rsidP="00440088">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b.</w:t>
      </w:r>
      <w:r w:rsidR="00440088" w:rsidRPr="009440D4">
        <w:rPr>
          <w:rFonts w:ascii="Arial" w:hAnsi="Arial" w:cs="Arial"/>
          <w:sz w:val="20"/>
          <w:szCs w:val="20"/>
        </w:rPr>
        <w:tab/>
      </w:r>
      <w:r w:rsidRPr="009440D4">
        <w:rPr>
          <w:rFonts w:ascii="Arial" w:hAnsi="Arial" w:cs="Arial"/>
          <w:sz w:val="20"/>
          <w:szCs w:val="20"/>
        </w:rPr>
        <w:tab/>
      </w:r>
      <w:r w:rsidR="00FE3F48">
        <w:rPr>
          <w:rFonts w:ascii="Arial" w:hAnsi="Arial" w:cs="Arial"/>
          <w:sz w:val="20"/>
          <w:szCs w:val="20"/>
        </w:rPr>
        <w:t>Silva Cell</w:t>
      </w:r>
      <w:r w:rsidRPr="009440D4">
        <w:rPr>
          <w:rFonts w:ascii="Arial" w:hAnsi="Arial" w:cs="Arial"/>
          <w:sz w:val="20"/>
          <w:szCs w:val="20"/>
        </w:rPr>
        <w:t xml:space="preserve"> System:  Two or more </w:t>
      </w:r>
      <w:r w:rsidR="00FE3F48">
        <w:rPr>
          <w:rFonts w:ascii="Arial" w:hAnsi="Arial" w:cs="Arial"/>
          <w:sz w:val="20"/>
          <w:szCs w:val="20"/>
        </w:rPr>
        <w:t>Silva Cell</w:t>
      </w:r>
      <w:r w:rsidRPr="009440D4">
        <w:rPr>
          <w:rFonts w:ascii="Arial" w:hAnsi="Arial" w:cs="Arial"/>
          <w:sz w:val="20"/>
          <w:szCs w:val="20"/>
        </w:rPr>
        <w:t>s used in combination with each other and with required accessories.</w:t>
      </w:r>
    </w:p>
    <w:p w14:paraId="16817CA4" w14:textId="77777777" w:rsidR="00306CDB" w:rsidRPr="009440D4" w:rsidRDefault="00306CDB" w:rsidP="002F4B0D">
      <w:pPr>
        <w:widowControl/>
        <w:tabs>
          <w:tab w:val="left" w:pos="720"/>
          <w:tab w:val="left" w:pos="1260"/>
        </w:tabs>
        <w:ind w:left="1260" w:hanging="540"/>
        <w:rPr>
          <w:rFonts w:ascii="Arial" w:hAnsi="Arial" w:cs="Arial"/>
          <w:sz w:val="20"/>
          <w:szCs w:val="20"/>
        </w:rPr>
      </w:pPr>
    </w:p>
    <w:p w14:paraId="00975BF9" w14:textId="77777777" w:rsidR="00306CDB" w:rsidRPr="009440D4" w:rsidRDefault="00306CDB" w:rsidP="002F4B0D">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8.</w:t>
      </w:r>
      <w:r w:rsidRPr="009440D4">
        <w:rPr>
          <w:rFonts w:ascii="Arial" w:hAnsi="Arial" w:cs="Arial"/>
          <w:sz w:val="20"/>
          <w:szCs w:val="20"/>
        </w:rPr>
        <w:tab/>
        <w:t>SUBGRADE:  Surface or elevation of subsoil remaining after completing excavation, or top surface of a fill or backfill.</w:t>
      </w:r>
    </w:p>
    <w:p w14:paraId="49B0225E" w14:textId="77777777" w:rsidR="00306CDB" w:rsidRPr="009440D4" w:rsidRDefault="00306CDB" w:rsidP="002F4B0D">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9.</w:t>
      </w:r>
      <w:r w:rsidRPr="009440D4">
        <w:rPr>
          <w:rFonts w:ascii="Arial" w:hAnsi="Arial" w:cs="Arial"/>
          <w:sz w:val="20"/>
          <w:szCs w:val="20"/>
        </w:rPr>
        <w:tab/>
        <w:t>WALK-THROUGH:  A process for light compaction of soils by walking through the soil following placement.</w:t>
      </w:r>
    </w:p>
    <w:p w14:paraId="052351DC" w14:textId="77777777" w:rsidR="00306CDB" w:rsidRPr="009440D4" w:rsidRDefault="00306CDB" w:rsidP="00306CDB">
      <w:pPr>
        <w:widowControl/>
        <w:rPr>
          <w:rFonts w:ascii="Arial" w:hAnsi="Arial" w:cs="Arial"/>
          <w:sz w:val="20"/>
          <w:szCs w:val="20"/>
        </w:rPr>
      </w:pPr>
    </w:p>
    <w:p w14:paraId="37081E78"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B.</w:t>
      </w:r>
      <w:r w:rsidRPr="009440D4">
        <w:rPr>
          <w:rFonts w:ascii="Arial" w:hAnsi="Arial" w:cs="Arial"/>
          <w:sz w:val="20"/>
          <w:szCs w:val="20"/>
        </w:rPr>
        <w:tab/>
        <w:t>Reference Standards:</w:t>
      </w:r>
    </w:p>
    <w:p w14:paraId="4D85A840" w14:textId="77777777" w:rsidR="00306CDB" w:rsidRPr="009440D4" w:rsidRDefault="00306CDB" w:rsidP="00306CDB">
      <w:pPr>
        <w:widowControl/>
        <w:rPr>
          <w:rFonts w:ascii="Arial" w:hAnsi="Arial" w:cs="Arial"/>
          <w:sz w:val="20"/>
          <w:szCs w:val="20"/>
        </w:rPr>
      </w:pPr>
    </w:p>
    <w:p w14:paraId="1B94841B" w14:textId="77777777" w:rsidR="00306CDB" w:rsidRPr="009440D4" w:rsidRDefault="00306CDB" w:rsidP="00306CDB">
      <w:pPr>
        <w:widowControl/>
        <w:rPr>
          <w:rFonts w:ascii="Arial" w:hAnsi="Arial" w:cs="Arial"/>
          <w:sz w:val="20"/>
          <w:szCs w:val="20"/>
        </w:rPr>
      </w:pPr>
      <w:r w:rsidRPr="009440D4">
        <w:rPr>
          <w:rFonts w:ascii="Arial" w:hAnsi="Arial" w:cs="Arial"/>
          <w:i/>
          <w:iCs/>
          <w:color w:val="008000"/>
          <w:sz w:val="20"/>
          <w:szCs w:val="20"/>
        </w:rPr>
        <w:t>SPECIFIER:  Use care when indicating the edition date of the referenced standards; these standards are subject to regular review, and updated accordingly.</w:t>
      </w:r>
    </w:p>
    <w:p w14:paraId="2B9CC605" w14:textId="77777777" w:rsidR="00306CDB" w:rsidRPr="009440D4" w:rsidRDefault="00306CDB" w:rsidP="00306CDB">
      <w:pPr>
        <w:widowControl/>
        <w:rPr>
          <w:rFonts w:ascii="Arial" w:hAnsi="Arial" w:cs="Arial"/>
          <w:sz w:val="20"/>
          <w:szCs w:val="20"/>
        </w:rPr>
      </w:pPr>
    </w:p>
    <w:p w14:paraId="386568DC" w14:textId="77777777" w:rsidR="00306CDB" w:rsidRPr="009440D4" w:rsidRDefault="00306CDB" w:rsidP="00880CD5">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American Association of State Highway and Transportation Officials (AASHTO):</w:t>
      </w:r>
    </w:p>
    <w:p w14:paraId="25749EDC" w14:textId="77777777" w:rsidR="00306CDB" w:rsidRPr="009440D4" w:rsidRDefault="00306CDB" w:rsidP="00902667">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a.</w:t>
      </w:r>
      <w:r w:rsidR="00902667" w:rsidRPr="009440D4">
        <w:rPr>
          <w:rFonts w:ascii="Arial" w:hAnsi="Arial" w:cs="Arial"/>
          <w:sz w:val="20"/>
          <w:szCs w:val="20"/>
        </w:rPr>
        <w:tab/>
      </w:r>
      <w:r w:rsidRPr="009440D4">
        <w:rPr>
          <w:rFonts w:ascii="Arial" w:hAnsi="Arial" w:cs="Arial"/>
          <w:sz w:val="20"/>
          <w:szCs w:val="20"/>
        </w:rPr>
        <w:tab/>
        <w:t>AASHTO H-20</w:t>
      </w:r>
    </w:p>
    <w:p w14:paraId="05FF16B9" w14:textId="77777777" w:rsidR="00306CDB" w:rsidRPr="009440D4" w:rsidRDefault="00306CDB" w:rsidP="00306CDB">
      <w:pPr>
        <w:widowControl/>
        <w:rPr>
          <w:rFonts w:ascii="Arial" w:hAnsi="Arial" w:cs="Arial"/>
          <w:sz w:val="20"/>
          <w:szCs w:val="20"/>
        </w:rPr>
      </w:pPr>
    </w:p>
    <w:p w14:paraId="26175E8C" w14:textId="77777777" w:rsidR="00306CDB" w:rsidRPr="009440D4" w:rsidRDefault="00306CDB" w:rsidP="00902667">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2.</w:t>
      </w:r>
      <w:r w:rsidRPr="009440D4">
        <w:rPr>
          <w:rFonts w:ascii="Arial" w:hAnsi="Arial" w:cs="Arial"/>
          <w:sz w:val="20"/>
          <w:szCs w:val="20"/>
        </w:rPr>
        <w:tab/>
        <w:t>ASTM International (ASTM):</w:t>
      </w:r>
    </w:p>
    <w:p w14:paraId="6992E232" w14:textId="77777777" w:rsidR="00306CDB" w:rsidRPr="009440D4" w:rsidRDefault="00306CDB" w:rsidP="00902667">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lastRenderedPageBreak/>
        <w:t>a.</w:t>
      </w:r>
      <w:r w:rsidR="00902667" w:rsidRPr="009440D4">
        <w:rPr>
          <w:rFonts w:ascii="Arial" w:hAnsi="Arial" w:cs="Arial"/>
          <w:sz w:val="20"/>
          <w:szCs w:val="20"/>
        </w:rPr>
        <w:tab/>
      </w:r>
      <w:r w:rsidRPr="009440D4">
        <w:rPr>
          <w:rFonts w:ascii="Arial" w:hAnsi="Arial" w:cs="Arial"/>
          <w:sz w:val="20"/>
          <w:szCs w:val="20"/>
        </w:rPr>
        <w:tab/>
        <w:t>ASTM D448-12, Standard Classification for Sizes of Aggregate for Road and Bridge Construction</w:t>
      </w:r>
    </w:p>
    <w:p w14:paraId="42FC80FD" w14:textId="77777777" w:rsidR="00306CDB" w:rsidRPr="009440D4" w:rsidRDefault="00306CDB" w:rsidP="00902667">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b.</w:t>
      </w:r>
      <w:r w:rsidR="00902667" w:rsidRPr="009440D4">
        <w:rPr>
          <w:rFonts w:ascii="Arial" w:hAnsi="Arial" w:cs="Arial"/>
          <w:sz w:val="20"/>
          <w:szCs w:val="20"/>
        </w:rPr>
        <w:tab/>
      </w:r>
      <w:r w:rsidR="00902667" w:rsidRPr="009440D4">
        <w:rPr>
          <w:rFonts w:ascii="Arial" w:hAnsi="Arial" w:cs="Arial"/>
          <w:sz w:val="20"/>
          <w:szCs w:val="20"/>
        </w:rPr>
        <w:tab/>
      </w:r>
      <w:r w:rsidRPr="009440D4">
        <w:rPr>
          <w:rFonts w:ascii="Arial" w:hAnsi="Arial" w:cs="Arial"/>
          <w:sz w:val="20"/>
          <w:szCs w:val="20"/>
        </w:rPr>
        <w:t>ASTM D698-12e1, Standard Test Methods for Laboratory Compaction Characteristics of Soil Using Standard Effort (12 400 ft-lbf/ft</w:t>
      </w:r>
      <w:r w:rsidRPr="009440D4">
        <w:rPr>
          <w:rFonts w:ascii="Arial" w:hAnsi="Arial" w:cs="Arial"/>
          <w:sz w:val="20"/>
          <w:szCs w:val="20"/>
          <w:vertAlign w:val="superscript"/>
        </w:rPr>
        <w:t>3</w:t>
      </w:r>
      <w:r w:rsidRPr="009440D4">
        <w:rPr>
          <w:rFonts w:ascii="Arial" w:hAnsi="Arial" w:cs="Arial"/>
          <w:sz w:val="20"/>
          <w:szCs w:val="20"/>
        </w:rPr>
        <w:t xml:space="preserve"> [600 kN-m/m</w:t>
      </w:r>
      <w:r w:rsidRPr="009440D4">
        <w:rPr>
          <w:rFonts w:ascii="Arial" w:hAnsi="Arial" w:cs="Arial"/>
          <w:sz w:val="20"/>
          <w:szCs w:val="20"/>
          <w:vertAlign w:val="superscript"/>
        </w:rPr>
        <w:t>3</w:t>
      </w:r>
      <w:r w:rsidRPr="009440D4">
        <w:rPr>
          <w:rFonts w:ascii="Arial" w:hAnsi="Arial" w:cs="Arial"/>
          <w:sz w:val="20"/>
          <w:szCs w:val="20"/>
        </w:rPr>
        <w:t>])</w:t>
      </w:r>
    </w:p>
    <w:p w14:paraId="6BED482B" w14:textId="77777777" w:rsidR="00306CDB" w:rsidRPr="009440D4" w:rsidRDefault="00306CDB" w:rsidP="00902667">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c.</w:t>
      </w:r>
      <w:r w:rsidR="00902667" w:rsidRPr="009440D4">
        <w:rPr>
          <w:rFonts w:ascii="Arial" w:hAnsi="Arial" w:cs="Arial"/>
          <w:sz w:val="20"/>
          <w:szCs w:val="20"/>
        </w:rPr>
        <w:tab/>
      </w:r>
      <w:r w:rsidRPr="009440D4">
        <w:rPr>
          <w:rFonts w:ascii="Arial" w:hAnsi="Arial" w:cs="Arial"/>
          <w:sz w:val="20"/>
          <w:szCs w:val="20"/>
        </w:rPr>
        <w:tab/>
        <w:t>ASTM D1241-07, Standard Specification for Materials for Soil-Aggregate Subbase, Base, and Surface Courses</w:t>
      </w:r>
    </w:p>
    <w:p w14:paraId="08F686CC" w14:textId="77777777" w:rsidR="00306CDB" w:rsidRPr="009440D4" w:rsidRDefault="00306CDB" w:rsidP="00902667">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d</w:t>
      </w:r>
      <w:r w:rsidR="00902667" w:rsidRPr="009440D4">
        <w:rPr>
          <w:rFonts w:ascii="Arial" w:hAnsi="Arial" w:cs="Arial"/>
          <w:sz w:val="20"/>
          <w:szCs w:val="20"/>
        </w:rPr>
        <w:t>.</w:t>
      </w:r>
      <w:r w:rsidR="00902667" w:rsidRPr="009440D4">
        <w:rPr>
          <w:rFonts w:ascii="Arial" w:hAnsi="Arial" w:cs="Arial"/>
          <w:sz w:val="20"/>
          <w:szCs w:val="20"/>
        </w:rPr>
        <w:tab/>
      </w:r>
      <w:r w:rsidR="00902667" w:rsidRPr="009440D4">
        <w:rPr>
          <w:rFonts w:ascii="Arial" w:hAnsi="Arial" w:cs="Arial"/>
          <w:sz w:val="20"/>
          <w:szCs w:val="20"/>
        </w:rPr>
        <w:tab/>
      </w:r>
      <w:r w:rsidRPr="009440D4">
        <w:rPr>
          <w:rFonts w:ascii="Arial" w:hAnsi="Arial" w:cs="Arial"/>
          <w:sz w:val="20"/>
          <w:szCs w:val="20"/>
        </w:rPr>
        <w:t>ASTM D3786/D3786M-13, Standard Test Method for Bursting Strength of Textile Fabrics-Diaphragm Bursting Strength Tester Method</w:t>
      </w:r>
    </w:p>
    <w:p w14:paraId="749DE63F" w14:textId="77777777" w:rsidR="00306CDB" w:rsidRPr="009440D4" w:rsidRDefault="00306CDB" w:rsidP="00902667">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e.</w:t>
      </w:r>
      <w:r w:rsidR="00902667" w:rsidRPr="009440D4">
        <w:rPr>
          <w:rFonts w:ascii="Arial" w:hAnsi="Arial" w:cs="Arial"/>
          <w:sz w:val="20"/>
          <w:szCs w:val="20"/>
        </w:rPr>
        <w:tab/>
      </w:r>
      <w:r w:rsidRPr="009440D4">
        <w:rPr>
          <w:rFonts w:ascii="Arial" w:hAnsi="Arial" w:cs="Arial"/>
          <w:sz w:val="20"/>
          <w:szCs w:val="20"/>
        </w:rPr>
        <w:tab/>
        <w:t>ASTM D4491-99a(2014)e1, Standard Test Methods for Water Permeability of Geotextiles by Permittivity</w:t>
      </w:r>
    </w:p>
    <w:p w14:paraId="6896EA2F" w14:textId="77777777" w:rsidR="00306CDB" w:rsidRPr="009440D4" w:rsidRDefault="00306CDB" w:rsidP="00902667">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f.</w:t>
      </w:r>
      <w:r w:rsidR="00902667" w:rsidRPr="009440D4">
        <w:rPr>
          <w:rFonts w:ascii="Arial" w:hAnsi="Arial" w:cs="Arial"/>
          <w:sz w:val="20"/>
          <w:szCs w:val="20"/>
        </w:rPr>
        <w:tab/>
      </w:r>
      <w:r w:rsidRPr="009440D4">
        <w:rPr>
          <w:rFonts w:ascii="Arial" w:hAnsi="Arial" w:cs="Arial"/>
          <w:sz w:val="20"/>
          <w:szCs w:val="20"/>
        </w:rPr>
        <w:tab/>
        <w:t>ASTM D4533-D4533M-15, Standard Test Method for Trapezoid Tearing Strength of Geotextiles</w:t>
      </w:r>
    </w:p>
    <w:p w14:paraId="00A2EB1D" w14:textId="77777777" w:rsidR="00306CDB" w:rsidRPr="009440D4" w:rsidRDefault="00306CDB" w:rsidP="00902667">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g.</w:t>
      </w:r>
      <w:r w:rsidRPr="009440D4">
        <w:rPr>
          <w:rFonts w:ascii="Arial" w:hAnsi="Arial" w:cs="Arial"/>
          <w:sz w:val="20"/>
          <w:szCs w:val="20"/>
        </w:rPr>
        <w:tab/>
      </w:r>
      <w:r w:rsidR="00902667" w:rsidRPr="009440D4">
        <w:rPr>
          <w:rFonts w:ascii="Arial" w:hAnsi="Arial" w:cs="Arial"/>
          <w:sz w:val="20"/>
          <w:szCs w:val="20"/>
        </w:rPr>
        <w:tab/>
      </w:r>
      <w:r w:rsidRPr="009440D4">
        <w:rPr>
          <w:rFonts w:ascii="Arial" w:hAnsi="Arial" w:cs="Arial"/>
          <w:sz w:val="20"/>
          <w:szCs w:val="20"/>
        </w:rPr>
        <w:t>ASTM D4632-D4632M-15, Standard Test Method for Grab Breaking Load and Elongation of Geotextiles</w:t>
      </w:r>
    </w:p>
    <w:p w14:paraId="05226971" w14:textId="77777777" w:rsidR="00306CDB" w:rsidRPr="009440D4" w:rsidRDefault="00306CDB" w:rsidP="00902667">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h.</w:t>
      </w:r>
      <w:r w:rsidRPr="009440D4">
        <w:rPr>
          <w:rFonts w:ascii="Arial" w:hAnsi="Arial" w:cs="Arial"/>
          <w:sz w:val="20"/>
          <w:szCs w:val="20"/>
        </w:rPr>
        <w:tab/>
      </w:r>
      <w:r w:rsidR="00902667" w:rsidRPr="009440D4">
        <w:rPr>
          <w:rFonts w:ascii="Arial" w:hAnsi="Arial" w:cs="Arial"/>
          <w:sz w:val="20"/>
          <w:szCs w:val="20"/>
        </w:rPr>
        <w:tab/>
      </w:r>
      <w:r w:rsidRPr="009440D4">
        <w:rPr>
          <w:rFonts w:ascii="Arial" w:hAnsi="Arial" w:cs="Arial"/>
          <w:sz w:val="20"/>
          <w:szCs w:val="20"/>
        </w:rPr>
        <w:t>ASTM D4751-12, Standard Test Method for Determining Apparent Opening Size of a Geotextile</w:t>
      </w:r>
    </w:p>
    <w:p w14:paraId="1433C67B" w14:textId="77777777" w:rsidR="00306CDB" w:rsidRPr="009440D4" w:rsidRDefault="00306CDB" w:rsidP="00902667">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i.</w:t>
      </w:r>
      <w:r w:rsidR="00902667" w:rsidRPr="009440D4">
        <w:rPr>
          <w:rFonts w:ascii="Arial" w:hAnsi="Arial" w:cs="Arial"/>
          <w:sz w:val="20"/>
          <w:szCs w:val="20"/>
        </w:rPr>
        <w:tab/>
      </w:r>
      <w:r w:rsidR="00902667" w:rsidRPr="009440D4">
        <w:rPr>
          <w:rFonts w:ascii="Arial" w:hAnsi="Arial" w:cs="Arial"/>
          <w:sz w:val="20"/>
          <w:szCs w:val="20"/>
        </w:rPr>
        <w:tab/>
      </w:r>
      <w:r w:rsidRPr="009440D4">
        <w:rPr>
          <w:rFonts w:ascii="Arial" w:hAnsi="Arial" w:cs="Arial"/>
          <w:sz w:val="20"/>
          <w:szCs w:val="20"/>
        </w:rPr>
        <w:t>ASTM D4833/D4833M-07(2013)e1, Standard Test Method for Index Puncture Resistance of Geomembranes and Related Products</w:t>
      </w:r>
    </w:p>
    <w:p w14:paraId="21522506" w14:textId="77777777" w:rsidR="00306CDB" w:rsidRPr="009440D4" w:rsidRDefault="00306CDB" w:rsidP="00902667">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j.</w:t>
      </w:r>
      <w:r w:rsidR="00902667" w:rsidRPr="009440D4">
        <w:rPr>
          <w:rFonts w:ascii="Arial" w:hAnsi="Arial" w:cs="Arial"/>
          <w:sz w:val="20"/>
          <w:szCs w:val="20"/>
        </w:rPr>
        <w:tab/>
      </w:r>
      <w:r w:rsidR="00902667" w:rsidRPr="009440D4">
        <w:rPr>
          <w:rFonts w:ascii="Arial" w:hAnsi="Arial" w:cs="Arial"/>
          <w:sz w:val="20"/>
          <w:szCs w:val="20"/>
        </w:rPr>
        <w:tab/>
      </w:r>
      <w:r w:rsidRPr="009440D4">
        <w:rPr>
          <w:rFonts w:ascii="Arial" w:hAnsi="Arial" w:cs="Arial"/>
          <w:sz w:val="20"/>
          <w:szCs w:val="20"/>
        </w:rPr>
        <w:t>ASTM D5262-07(2012), Standard Test Method for Evaluating the Unconfined Tension Creep and Creep Rupture Behavior of Geosynthetics</w:t>
      </w:r>
    </w:p>
    <w:p w14:paraId="6763248F" w14:textId="77777777" w:rsidR="00306CDB" w:rsidRPr="009440D4" w:rsidRDefault="00306CDB" w:rsidP="00902667">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k.</w:t>
      </w:r>
      <w:r w:rsidRPr="009440D4">
        <w:rPr>
          <w:rFonts w:ascii="Arial" w:hAnsi="Arial" w:cs="Arial"/>
          <w:sz w:val="20"/>
          <w:szCs w:val="20"/>
        </w:rPr>
        <w:tab/>
      </w:r>
      <w:r w:rsidR="00902667" w:rsidRPr="009440D4">
        <w:rPr>
          <w:rFonts w:ascii="Arial" w:hAnsi="Arial" w:cs="Arial"/>
          <w:sz w:val="20"/>
          <w:szCs w:val="20"/>
        </w:rPr>
        <w:tab/>
      </w:r>
      <w:r w:rsidRPr="009440D4">
        <w:rPr>
          <w:rFonts w:ascii="Arial" w:hAnsi="Arial" w:cs="Arial"/>
          <w:sz w:val="20"/>
          <w:szCs w:val="20"/>
        </w:rPr>
        <w:t>ASTM D6241-14, Standard Test Method for Static Puncture Strength of Geotextile and Geotextile-Related Products Using a 50mm Probe</w:t>
      </w:r>
    </w:p>
    <w:p w14:paraId="617E7C01" w14:textId="77777777" w:rsidR="00306CDB" w:rsidRPr="009440D4" w:rsidRDefault="00306CDB" w:rsidP="00902667">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l.</w:t>
      </w:r>
      <w:r w:rsidR="00902667" w:rsidRPr="009440D4">
        <w:rPr>
          <w:rFonts w:ascii="Arial" w:hAnsi="Arial" w:cs="Arial"/>
          <w:sz w:val="20"/>
          <w:szCs w:val="20"/>
        </w:rPr>
        <w:tab/>
      </w:r>
      <w:r w:rsidRPr="009440D4">
        <w:rPr>
          <w:rFonts w:ascii="Arial" w:hAnsi="Arial" w:cs="Arial"/>
          <w:sz w:val="20"/>
          <w:szCs w:val="20"/>
        </w:rPr>
        <w:tab/>
        <w:t>ASTM D6637-11, Standard Test Method for Determining Tensile Properties of Geogrids by the Single or Multi-Rib Tensile Method</w:t>
      </w:r>
    </w:p>
    <w:p w14:paraId="4C682E72" w14:textId="77777777" w:rsidR="00306CDB" w:rsidRPr="009440D4" w:rsidRDefault="00306CDB" w:rsidP="00306CDB">
      <w:pPr>
        <w:widowControl/>
        <w:rPr>
          <w:rFonts w:ascii="Arial" w:hAnsi="Arial" w:cs="Arial"/>
          <w:sz w:val="20"/>
          <w:szCs w:val="20"/>
        </w:rPr>
      </w:pPr>
    </w:p>
    <w:p w14:paraId="53CA9D76" w14:textId="77777777" w:rsidR="00306CDB" w:rsidRPr="009440D4" w:rsidRDefault="00306CDB" w:rsidP="00306CDB">
      <w:pPr>
        <w:widowControl/>
        <w:rPr>
          <w:rFonts w:ascii="Arial" w:hAnsi="Arial" w:cs="Arial"/>
          <w:sz w:val="20"/>
          <w:szCs w:val="20"/>
        </w:rPr>
      </w:pPr>
      <w:r w:rsidRPr="009440D4">
        <w:rPr>
          <w:rFonts w:ascii="Arial" w:hAnsi="Arial" w:cs="Arial"/>
          <w:i/>
          <w:iCs/>
          <w:color w:val="008000"/>
          <w:sz w:val="20"/>
          <w:szCs w:val="20"/>
        </w:rPr>
        <w:t>SPECIFIER:  Delete reference below if Project is not located in Canada.</w:t>
      </w:r>
    </w:p>
    <w:p w14:paraId="1F078DBD" w14:textId="77777777" w:rsidR="00306CDB" w:rsidRPr="009440D4" w:rsidRDefault="00306CDB" w:rsidP="00306CDB">
      <w:pPr>
        <w:widowControl/>
        <w:rPr>
          <w:rFonts w:ascii="Arial" w:hAnsi="Arial" w:cs="Arial"/>
          <w:sz w:val="20"/>
          <w:szCs w:val="20"/>
        </w:rPr>
      </w:pPr>
    </w:p>
    <w:p w14:paraId="7FD54547" w14:textId="77777777" w:rsidR="00306CDB" w:rsidRPr="009440D4" w:rsidRDefault="00306CDB" w:rsidP="00D250AC">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3.</w:t>
      </w:r>
      <w:r w:rsidRPr="009440D4">
        <w:rPr>
          <w:rFonts w:ascii="Arial" w:hAnsi="Arial" w:cs="Arial"/>
          <w:sz w:val="20"/>
          <w:szCs w:val="20"/>
        </w:rPr>
        <w:tab/>
        <w:t>Ontario Provincial Standard Specification (OPSS)</w:t>
      </w:r>
    </w:p>
    <w:p w14:paraId="33CFA8C8" w14:textId="77777777" w:rsidR="00306CDB" w:rsidRPr="009440D4" w:rsidRDefault="00306CDB" w:rsidP="00306CDB">
      <w:pPr>
        <w:widowControl/>
        <w:rPr>
          <w:rFonts w:ascii="Arial" w:hAnsi="Arial" w:cs="Arial"/>
          <w:sz w:val="20"/>
          <w:szCs w:val="20"/>
        </w:rPr>
      </w:pPr>
    </w:p>
    <w:p w14:paraId="408AE164"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1.03</w:t>
      </w:r>
      <w:r w:rsidRPr="009440D4">
        <w:rPr>
          <w:rFonts w:ascii="Arial" w:hAnsi="Arial" w:cs="Arial"/>
          <w:b/>
          <w:bCs/>
          <w:sz w:val="20"/>
          <w:szCs w:val="20"/>
        </w:rPr>
        <w:tab/>
        <w:t>ADMINISTRATIVE REQUIREMENTS</w:t>
      </w:r>
    </w:p>
    <w:p w14:paraId="2AF57FEA" w14:textId="77777777" w:rsidR="00306CDB" w:rsidRPr="009440D4" w:rsidRDefault="00306CDB" w:rsidP="00306CDB">
      <w:pPr>
        <w:widowControl/>
        <w:rPr>
          <w:rFonts w:ascii="Arial" w:hAnsi="Arial" w:cs="Arial"/>
          <w:sz w:val="20"/>
          <w:szCs w:val="20"/>
        </w:rPr>
      </w:pPr>
    </w:p>
    <w:p w14:paraId="2738EB88" w14:textId="77777777" w:rsidR="00306CDB" w:rsidRPr="009440D4" w:rsidRDefault="00306CDB" w:rsidP="00306CDB">
      <w:pPr>
        <w:widowControl/>
        <w:rPr>
          <w:rFonts w:ascii="Arial" w:hAnsi="Arial" w:cs="Arial"/>
          <w:sz w:val="20"/>
          <w:szCs w:val="20"/>
        </w:rPr>
      </w:pPr>
      <w:r w:rsidRPr="009440D4">
        <w:rPr>
          <w:rFonts w:ascii="Arial" w:hAnsi="Arial" w:cs="Arial"/>
          <w:i/>
          <w:iCs/>
          <w:color w:val="008000"/>
          <w:sz w:val="20"/>
          <w:szCs w:val="20"/>
        </w:rPr>
        <w:t>SPECIFIER:  Select either "Landscape Architect", "Architect" or "Engineer" in paragraph below as applicable.</w:t>
      </w:r>
    </w:p>
    <w:p w14:paraId="4DB08ABC" w14:textId="77777777" w:rsidR="00306CDB" w:rsidRPr="009440D4" w:rsidRDefault="00306CDB" w:rsidP="00306CDB">
      <w:pPr>
        <w:widowControl/>
        <w:rPr>
          <w:rFonts w:ascii="Arial" w:hAnsi="Arial" w:cs="Arial"/>
          <w:sz w:val="20"/>
          <w:szCs w:val="20"/>
        </w:rPr>
      </w:pPr>
    </w:p>
    <w:p w14:paraId="08C72F55" w14:textId="5BAF1D29" w:rsidR="00306CDB" w:rsidRPr="009440D4" w:rsidRDefault="00306CDB" w:rsidP="009E3B85">
      <w:pPr>
        <w:widowControl/>
        <w:tabs>
          <w:tab w:val="left" w:pos="720"/>
        </w:tabs>
        <w:ind w:left="720" w:hanging="432"/>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 xml:space="preserve">Preinstallation Conference:  Prior to installation of the </w:t>
      </w:r>
      <w:r w:rsidR="00FE3F48">
        <w:rPr>
          <w:rFonts w:ascii="Arial" w:hAnsi="Arial" w:cs="Arial"/>
          <w:sz w:val="20"/>
          <w:szCs w:val="20"/>
        </w:rPr>
        <w:t>Silva Cell</w:t>
      </w:r>
      <w:r w:rsidRPr="009440D4">
        <w:rPr>
          <w:rFonts w:ascii="Arial" w:hAnsi="Arial" w:cs="Arial"/>
          <w:sz w:val="20"/>
          <w:szCs w:val="20"/>
        </w:rPr>
        <w:t xml:space="preserve"> system and associated Work, meet with the Contractor, </w:t>
      </w:r>
      <w:r w:rsidR="00FE3F48">
        <w:rPr>
          <w:rFonts w:ascii="Arial" w:hAnsi="Arial" w:cs="Arial"/>
          <w:sz w:val="20"/>
          <w:szCs w:val="20"/>
        </w:rPr>
        <w:t>Silva Cell</w:t>
      </w:r>
      <w:r w:rsidRPr="009440D4">
        <w:rPr>
          <w:rFonts w:ascii="Arial" w:hAnsi="Arial" w:cs="Arial"/>
          <w:sz w:val="20"/>
          <w:szCs w:val="20"/>
        </w:rPr>
        <w:t xml:space="preserve"> system installer and their field supervisor, manufacturer's technical representative, the [</w:t>
      </w:r>
      <w:r w:rsidRPr="009440D4">
        <w:rPr>
          <w:rFonts w:ascii="Arial" w:hAnsi="Arial" w:cs="Arial"/>
          <w:b/>
          <w:bCs/>
          <w:sz w:val="20"/>
          <w:szCs w:val="20"/>
        </w:rPr>
        <w:t>Landscape Architect</w:t>
      </w:r>
      <w:r w:rsidRPr="009440D4">
        <w:rPr>
          <w:rFonts w:ascii="Arial" w:hAnsi="Arial" w:cs="Arial"/>
          <w:sz w:val="20"/>
          <w:szCs w:val="20"/>
        </w:rPr>
        <w:t>] [</w:t>
      </w:r>
      <w:r w:rsidRPr="009440D4">
        <w:rPr>
          <w:rFonts w:ascii="Arial" w:hAnsi="Arial" w:cs="Arial"/>
          <w:b/>
          <w:bCs/>
          <w:sz w:val="20"/>
          <w:szCs w:val="20"/>
        </w:rPr>
        <w:t>Architect</w:t>
      </w:r>
      <w:r w:rsidRPr="009440D4">
        <w:rPr>
          <w:rFonts w:ascii="Arial" w:hAnsi="Arial" w:cs="Arial"/>
          <w:sz w:val="20"/>
          <w:szCs w:val="20"/>
        </w:rPr>
        <w:t>] [</w:t>
      </w:r>
      <w:r w:rsidRPr="009440D4">
        <w:rPr>
          <w:rFonts w:ascii="Arial" w:hAnsi="Arial" w:cs="Arial"/>
          <w:b/>
          <w:bCs/>
          <w:sz w:val="20"/>
          <w:szCs w:val="20"/>
        </w:rPr>
        <w:t>Engineer</w:t>
      </w:r>
      <w:r w:rsidRPr="009440D4">
        <w:rPr>
          <w:rFonts w:ascii="Arial" w:hAnsi="Arial" w:cs="Arial"/>
          <w:sz w:val="20"/>
          <w:szCs w:val="20"/>
        </w:rPr>
        <w:t>], the Owner at the Owner's discretion, and ot</w:t>
      </w:r>
      <w:r w:rsidR="000E371D" w:rsidRPr="009440D4">
        <w:rPr>
          <w:rFonts w:ascii="Arial" w:hAnsi="Arial" w:cs="Arial"/>
          <w:sz w:val="20"/>
          <w:szCs w:val="20"/>
        </w:rPr>
        <w:t xml:space="preserve">her entities concerned with the </w:t>
      </w:r>
      <w:r w:rsidR="00FE3F48">
        <w:rPr>
          <w:rFonts w:ascii="Arial" w:hAnsi="Arial" w:cs="Arial"/>
          <w:sz w:val="20"/>
          <w:szCs w:val="20"/>
        </w:rPr>
        <w:t>Silva Cell</w:t>
      </w:r>
      <w:r w:rsidRPr="009440D4">
        <w:rPr>
          <w:rFonts w:ascii="Arial" w:hAnsi="Arial" w:cs="Arial"/>
          <w:sz w:val="20"/>
          <w:szCs w:val="20"/>
        </w:rPr>
        <w:t xml:space="preserve"> system performance.</w:t>
      </w:r>
    </w:p>
    <w:p w14:paraId="5C6F8BF8" w14:textId="77777777" w:rsidR="00306CDB" w:rsidRPr="009440D4" w:rsidRDefault="00306CDB" w:rsidP="00F1274B">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Provide at least 72 hours advance notice to participants prior to convening preinstallation conference.</w:t>
      </w:r>
    </w:p>
    <w:p w14:paraId="3E599CDC" w14:textId="77777777" w:rsidR="00306CDB" w:rsidRPr="009440D4" w:rsidRDefault="00306CDB" w:rsidP="009E3B85">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2.</w:t>
      </w:r>
      <w:r w:rsidRPr="009440D4">
        <w:rPr>
          <w:rFonts w:ascii="Arial" w:hAnsi="Arial" w:cs="Arial"/>
          <w:sz w:val="20"/>
          <w:szCs w:val="20"/>
        </w:rPr>
        <w:tab/>
        <w:t>Introduce and provide a roster of individuals in attendance with contact information.</w:t>
      </w:r>
    </w:p>
    <w:p w14:paraId="0EE36FC1" w14:textId="77777777" w:rsidR="00306CDB" w:rsidRPr="009440D4" w:rsidRDefault="00306CDB" w:rsidP="009E3B85">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3.</w:t>
      </w:r>
      <w:r w:rsidRPr="009440D4">
        <w:rPr>
          <w:rFonts w:ascii="Arial" w:hAnsi="Arial" w:cs="Arial"/>
          <w:sz w:val="20"/>
          <w:szCs w:val="20"/>
        </w:rPr>
        <w:tab/>
        <w:t>The preinstallation conference agenda will include, but is not limited to the review of:</w:t>
      </w:r>
    </w:p>
    <w:p w14:paraId="4642EBB2" w14:textId="77777777" w:rsidR="00306CDB" w:rsidRPr="009440D4" w:rsidRDefault="00306CDB" w:rsidP="009E3B85">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a.</w:t>
      </w:r>
      <w:r w:rsidR="009E3B85" w:rsidRPr="009440D4">
        <w:rPr>
          <w:rFonts w:ascii="Arial" w:hAnsi="Arial" w:cs="Arial"/>
          <w:sz w:val="20"/>
          <w:szCs w:val="20"/>
        </w:rPr>
        <w:tab/>
      </w:r>
      <w:r w:rsidRPr="009440D4">
        <w:rPr>
          <w:rFonts w:ascii="Arial" w:hAnsi="Arial" w:cs="Arial"/>
          <w:sz w:val="20"/>
          <w:szCs w:val="20"/>
        </w:rPr>
        <w:tab/>
        <w:t>Required submittals both completed and yet to be completed.</w:t>
      </w:r>
    </w:p>
    <w:p w14:paraId="1058E86E" w14:textId="77777777" w:rsidR="00306CDB" w:rsidRPr="009440D4" w:rsidRDefault="00306CDB" w:rsidP="009E3B85">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b.</w:t>
      </w:r>
      <w:r w:rsidR="009E3B85" w:rsidRPr="009440D4">
        <w:rPr>
          <w:rFonts w:ascii="Arial" w:hAnsi="Arial" w:cs="Arial"/>
          <w:sz w:val="20"/>
          <w:szCs w:val="20"/>
        </w:rPr>
        <w:tab/>
      </w:r>
      <w:r w:rsidRPr="009440D4">
        <w:rPr>
          <w:rFonts w:ascii="Arial" w:hAnsi="Arial" w:cs="Arial"/>
          <w:sz w:val="20"/>
          <w:szCs w:val="20"/>
        </w:rPr>
        <w:tab/>
        <w:t>The sequence of installation and the construction schedule.</w:t>
      </w:r>
    </w:p>
    <w:p w14:paraId="3DD9727E" w14:textId="77777777" w:rsidR="00306CDB" w:rsidRPr="009440D4" w:rsidRDefault="00306CDB" w:rsidP="009E3B85">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c.</w:t>
      </w:r>
      <w:r w:rsidR="009E3B85" w:rsidRPr="009440D4">
        <w:rPr>
          <w:rFonts w:ascii="Arial" w:hAnsi="Arial" w:cs="Arial"/>
          <w:sz w:val="20"/>
          <w:szCs w:val="20"/>
        </w:rPr>
        <w:tab/>
      </w:r>
      <w:r w:rsidRPr="009440D4">
        <w:rPr>
          <w:rFonts w:ascii="Arial" w:hAnsi="Arial" w:cs="Arial"/>
          <w:sz w:val="20"/>
          <w:szCs w:val="20"/>
        </w:rPr>
        <w:tab/>
        <w:t>Coordination with other trades.</w:t>
      </w:r>
    </w:p>
    <w:p w14:paraId="5A0A1DE5" w14:textId="77777777" w:rsidR="00306CDB" w:rsidRPr="009440D4" w:rsidRDefault="00306CDB" w:rsidP="009E3B85">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d.</w:t>
      </w:r>
      <w:r w:rsidR="009E3B85" w:rsidRPr="009440D4">
        <w:rPr>
          <w:rFonts w:ascii="Arial" w:hAnsi="Arial" w:cs="Arial"/>
          <w:sz w:val="20"/>
          <w:szCs w:val="20"/>
        </w:rPr>
        <w:tab/>
      </w:r>
      <w:r w:rsidRPr="009440D4">
        <w:rPr>
          <w:rFonts w:ascii="Arial" w:hAnsi="Arial" w:cs="Arial"/>
          <w:sz w:val="20"/>
          <w:szCs w:val="20"/>
        </w:rPr>
        <w:tab/>
        <w:t>Details, materials and methods of installation.</w:t>
      </w:r>
    </w:p>
    <w:p w14:paraId="5129B707" w14:textId="77777777" w:rsidR="00306CDB" w:rsidRPr="009440D4" w:rsidRDefault="00306CDB" w:rsidP="009E3B85">
      <w:pPr>
        <w:widowControl/>
        <w:tabs>
          <w:tab w:val="left" w:pos="720"/>
          <w:tab w:val="left" w:pos="1440"/>
          <w:tab w:val="left" w:pos="2160"/>
        </w:tabs>
        <w:ind w:left="2160" w:hanging="36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Review requirements for substrate conditions, special details, if any, installation procedures.</w:t>
      </w:r>
    </w:p>
    <w:p w14:paraId="485F6368" w14:textId="77777777" w:rsidR="00306CDB" w:rsidRPr="009440D4" w:rsidRDefault="00306CDB" w:rsidP="009E3B85">
      <w:pPr>
        <w:widowControl/>
        <w:tabs>
          <w:tab w:val="left" w:pos="720"/>
          <w:tab w:val="left" w:pos="1440"/>
          <w:tab w:val="left" w:pos="2160"/>
        </w:tabs>
        <w:ind w:left="2592" w:hanging="792"/>
        <w:rPr>
          <w:rFonts w:ascii="Arial" w:hAnsi="Arial" w:cs="Arial"/>
          <w:sz w:val="20"/>
          <w:szCs w:val="20"/>
        </w:rPr>
      </w:pPr>
      <w:r w:rsidRPr="009440D4">
        <w:rPr>
          <w:rFonts w:ascii="Arial" w:hAnsi="Arial" w:cs="Arial"/>
          <w:sz w:val="20"/>
          <w:szCs w:val="20"/>
        </w:rPr>
        <w:t>2)</w:t>
      </w:r>
      <w:r w:rsidRPr="009440D4">
        <w:rPr>
          <w:rFonts w:ascii="Arial" w:hAnsi="Arial" w:cs="Arial"/>
          <w:sz w:val="20"/>
          <w:szCs w:val="20"/>
        </w:rPr>
        <w:tab/>
        <w:t>Installation layout, procedures, means and methods.</w:t>
      </w:r>
    </w:p>
    <w:p w14:paraId="0E755AC9" w14:textId="77777777" w:rsidR="00306CDB" w:rsidRPr="009440D4" w:rsidRDefault="00306CDB" w:rsidP="00306CDB">
      <w:pPr>
        <w:widowControl/>
        <w:rPr>
          <w:rFonts w:ascii="Arial" w:hAnsi="Arial" w:cs="Arial"/>
          <w:sz w:val="20"/>
          <w:szCs w:val="20"/>
        </w:rPr>
      </w:pPr>
    </w:p>
    <w:p w14:paraId="472887DE" w14:textId="77777777" w:rsidR="00306CDB" w:rsidRPr="009440D4" w:rsidRDefault="00306CDB" w:rsidP="009E3B85">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e.</w:t>
      </w:r>
      <w:r w:rsidR="009E3B85" w:rsidRPr="009440D4">
        <w:rPr>
          <w:rFonts w:ascii="Arial" w:hAnsi="Arial" w:cs="Arial"/>
          <w:sz w:val="20"/>
          <w:szCs w:val="20"/>
        </w:rPr>
        <w:tab/>
      </w:r>
      <w:r w:rsidR="009E3B85" w:rsidRPr="009440D4">
        <w:rPr>
          <w:rFonts w:ascii="Arial" w:hAnsi="Arial" w:cs="Arial"/>
          <w:sz w:val="20"/>
          <w:szCs w:val="20"/>
        </w:rPr>
        <w:tab/>
      </w:r>
      <w:r w:rsidRPr="009440D4">
        <w:rPr>
          <w:rFonts w:ascii="Arial" w:hAnsi="Arial" w:cs="Arial"/>
          <w:sz w:val="20"/>
          <w:szCs w:val="20"/>
        </w:rPr>
        <w:t>Mock-up requirements.</w:t>
      </w:r>
    </w:p>
    <w:p w14:paraId="78F127FC" w14:textId="77777777" w:rsidR="00306CDB" w:rsidRPr="009440D4" w:rsidRDefault="00306CDB" w:rsidP="00306CDB">
      <w:pPr>
        <w:widowControl/>
        <w:rPr>
          <w:rFonts w:ascii="Arial" w:hAnsi="Arial" w:cs="Arial"/>
          <w:sz w:val="20"/>
          <w:szCs w:val="20"/>
        </w:rPr>
      </w:pPr>
    </w:p>
    <w:p w14:paraId="5697F4AB"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B.</w:t>
      </w:r>
      <w:r w:rsidRPr="009440D4">
        <w:rPr>
          <w:rFonts w:ascii="Arial" w:hAnsi="Arial" w:cs="Arial"/>
          <w:sz w:val="20"/>
          <w:szCs w:val="20"/>
        </w:rPr>
        <w:tab/>
        <w:t>Sequencing and Scheduling:</w:t>
      </w:r>
    </w:p>
    <w:p w14:paraId="1E92235B" w14:textId="77777777" w:rsidR="00306CDB" w:rsidRPr="009440D4" w:rsidRDefault="00306CDB" w:rsidP="00D91EB9">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General:  Prior to beginning Work of this Section, prepare a detailed schedule of the Work involved for coordination with other trades.</w:t>
      </w:r>
    </w:p>
    <w:p w14:paraId="67632EBA" w14:textId="77777777" w:rsidR="00306CDB" w:rsidRPr="009440D4" w:rsidRDefault="00306CDB" w:rsidP="00D91EB9">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2.</w:t>
      </w:r>
      <w:r w:rsidRPr="009440D4">
        <w:rPr>
          <w:rFonts w:ascii="Arial" w:hAnsi="Arial" w:cs="Arial"/>
          <w:sz w:val="20"/>
          <w:szCs w:val="20"/>
        </w:rPr>
        <w:tab/>
        <w:t>Schedule utility installations prior to beginning Work of this Section.</w:t>
      </w:r>
    </w:p>
    <w:p w14:paraId="63047926" w14:textId="77777777" w:rsidR="00306CDB" w:rsidRPr="009440D4" w:rsidRDefault="00306CDB" w:rsidP="00D91EB9">
      <w:pPr>
        <w:widowControl/>
        <w:tabs>
          <w:tab w:val="left" w:pos="720"/>
          <w:tab w:val="left" w:pos="1260"/>
          <w:tab w:val="left" w:pos="1440"/>
        </w:tabs>
        <w:ind w:left="1260" w:hanging="540"/>
        <w:rPr>
          <w:rFonts w:ascii="Arial" w:hAnsi="Arial" w:cs="Arial"/>
          <w:sz w:val="20"/>
          <w:szCs w:val="20"/>
        </w:rPr>
      </w:pPr>
      <w:r w:rsidRPr="009440D4">
        <w:rPr>
          <w:rFonts w:ascii="Arial" w:hAnsi="Arial" w:cs="Arial"/>
          <w:sz w:val="20"/>
          <w:szCs w:val="20"/>
        </w:rPr>
        <w:t>3.</w:t>
      </w:r>
      <w:r w:rsidRPr="009440D4">
        <w:rPr>
          <w:rFonts w:ascii="Arial" w:hAnsi="Arial" w:cs="Arial"/>
          <w:sz w:val="20"/>
          <w:szCs w:val="20"/>
        </w:rPr>
        <w:tab/>
        <w:t xml:space="preserve">Where possible, schedule the installation of the </w:t>
      </w:r>
      <w:r w:rsidR="00FE3F48">
        <w:rPr>
          <w:rFonts w:ascii="Arial" w:hAnsi="Arial" w:cs="Arial"/>
          <w:sz w:val="20"/>
          <w:szCs w:val="20"/>
        </w:rPr>
        <w:t>Silva Cell</w:t>
      </w:r>
      <w:r w:rsidRPr="009440D4">
        <w:rPr>
          <w:rFonts w:ascii="Arial" w:hAnsi="Arial" w:cs="Arial"/>
          <w:sz w:val="20"/>
          <w:szCs w:val="20"/>
        </w:rPr>
        <w:t xml:space="preserve"> system after the area is no longer required for use by other trades and Work.  Where necessary to prevent damage, protect installed system if Work must occur over or adjacent to the installed </w:t>
      </w:r>
      <w:r w:rsidR="00FE3F48">
        <w:rPr>
          <w:rFonts w:ascii="Arial" w:hAnsi="Arial" w:cs="Arial"/>
          <w:sz w:val="20"/>
          <w:szCs w:val="20"/>
        </w:rPr>
        <w:t>Silva Cell</w:t>
      </w:r>
      <w:r w:rsidR="000E371D" w:rsidRPr="009440D4">
        <w:rPr>
          <w:rFonts w:ascii="Arial" w:hAnsi="Arial" w:cs="Arial"/>
          <w:sz w:val="20"/>
          <w:szCs w:val="20"/>
        </w:rPr>
        <w:t xml:space="preserve"> </w:t>
      </w:r>
      <w:r w:rsidRPr="009440D4">
        <w:rPr>
          <w:rFonts w:ascii="Arial" w:hAnsi="Arial" w:cs="Arial"/>
          <w:sz w:val="20"/>
          <w:szCs w:val="20"/>
        </w:rPr>
        <w:t>system.</w:t>
      </w:r>
    </w:p>
    <w:p w14:paraId="3DA89001" w14:textId="77777777" w:rsidR="00306CDB" w:rsidRPr="009440D4" w:rsidRDefault="00306CDB" w:rsidP="00306CDB">
      <w:pPr>
        <w:widowControl/>
        <w:rPr>
          <w:rFonts w:ascii="Arial" w:hAnsi="Arial" w:cs="Arial"/>
          <w:sz w:val="20"/>
          <w:szCs w:val="20"/>
        </w:rPr>
      </w:pPr>
    </w:p>
    <w:p w14:paraId="06A9511B"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1.04</w:t>
      </w:r>
      <w:r w:rsidRPr="009440D4">
        <w:rPr>
          <w:rFonts w:ascii="Arial" w:hAnsi="Arial" w:cs="Arial"/>
          <w:b/>
          <w:bCs/>
          <w:sz w:val="20"/>
          <w:szCs w:val="20"/>
        </w:rPr>
        <w:tab/>
        <w:t>SUBMITTALS</w:t>
      </w:r>
    </w:p>
    <w:p w14:paraId="28992B03" w14:textId="77777777" w:rsidR="00306CDB" w:rsidRPr="009440D4" w:rsidRDefault="00306CDB" w:rsidP="00306CDB">
      <w:pPr>
        <w:widowControl/>
        <w:rPr>
          <w:rFonts w:ascii="Arial" w:hAnsi="Arial" w:cs="Arial"/>
          <w:sz w:val="20"/>
          <w:szCs w:val="20"/>
        </w:rPr>
      </w:pPr>
    </w:p>
    <w:p w14:paraId="1713E065"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 xml:space="preserve">Action Submittals:  Submit in accordance with Section </w:t>
      </w:r>
      <w:r w:rsidRPr="009440D4">
        <w:rPr>
          <w:rFonts w:ascii="Arial" w:hAnsi="Arial" w:cs="Arial"/>
          <w:b/>
          <w:bCs/>
          <w:sz w:val="20"/>
          <w:szCs w:val="20"/>
        </w:rPr>
        <w:t>[01 33 00] [other]</w:t>
      </w:r>
      <w:r w:rsidRPr="009440D4">
        <w:rPr>
          <w:rFonts w:ascii="Arial" w:hAnsi="Arial" w:cs="Arial"/>
          <w:sz w:val="20"/>
          <w:szCs w:val="20"/>
        </w:rPr>
        <w:t>:</w:t>
      </w:r>
    </w:p>
    <w:p w14:paraId="70942F0C" w14:textId="77777777" w:rsidR="00306CDB" w:rsidRPr="009440D4" w:rsidRDefault="00306CDB" w:rsidP="00306CDB">
      <w:pPr>
        <w:widowControl/>
        <w:rPr>
          <w:rFonts w:ascii="Arial" w:hAnsi="Arial" w:cs="Arial"/>
          <w:sz w:val="20"/>
          <w:szCs w:val="20"/>
        </w:rPr>
      </w:pPr>
    </w:p>
    <w:p w14:paraId="7FDDCD93" w14:textId="77777777" w:rsidR="00306CDB" w:rsidRPr="009440D4" w:rsidRDefault="00306CDB" w:rsidP="00306CDB">
      <w:pPr>
        <w:widowControl/>
        <w:rPr>
          <w:rFonts w:ascii="Arial" w:hAnsi="Arial" w:cs="Arial"/>
          <w:i/>
          <w:iCs/>
          <w:color w:val="008000"/>
          <w:sz w:val="20"/>
          <w:szCs w:val="20"/>
        </w:rPr>
      </w:pPr>
      <w:r w:rsidRPr="009440D4">
        <w:rPr>
          <w:rFonts w:ascii="Arial" w:hAnsi="Arial" w:cs="Arial"/>
          <w:i/>
          <w:iCs/>
          <w:color w:val="008000"/>
          <w:sz w:val="20"/>
          <w:szCs w:val="20"/>
        </w:rPr>
        <w:t xml:space="preserve">SPECIFIER:  Select paragraph A above if detailed submittal requirements are specified in Division 01 and revise Section number if necessary to match that used in the Project Manual, or; select paragraph A below if Division 01 is not a part of the Project Manual; keep subparagraphs 1 through </w:t>
      </w:r>
      <w:r w:rsidR="00584491" w:rsidRPr="009440D4">
        <w:rPr>
          <w:rFonts w:ascii="Arial" w:hAnsi="Arial" w:cs="Arial"/>
          <w:i/>
          <w:iCs/>
          <w:color w:val="008000"/>
          <w:sz w:val="20"/>
          <w:szCs w:val="20"/>
        </w:rPr>
        <w:t>5</w:t>
      </w:r>
      <w:r w:rsidRPr="009440D4">
        <w:rPr>
          <w:rFonts w:ascii="Arial" w:hAnsi="Arial" w:cs="Arial"/>
          <w:i/>
          <w:iCs/>
          <w:color w:val="008000"/>
          <w:sz w:val="20"/>
          <w:szCs w:val="20"/>
        </w:rPr>
        <w:t xml:space="preserve"> with either paragraph A selected.</w:t>
      </w:r>
    </w:p>
    <w:p w14:paraId="7B248818" w14:textId="77777777" w:rsidR="00306CDB" w:rsidRPr="009440D4" w:rsidRDefault="00306CDB" w:rsidP="00306CDB">
      <w:pPr>
        <w:widowControl/>
        <w:rPr>
          <w:rFonts w:ascii="Arial" w:hAnsi="Arial" w:cs="Arial"/>
          <w:i/>
          <w:iCs/>
          <w:color w:val="008000"/>
          <w:sz w:val="20"/>
          <w:szCs w:val="20"/>
        </w:rPr>
      </w:pPr>
    </w:p>
    <w:p w14:paraId="4385FF1F" w14:textId="77777777" w:rsidR="00306CDB" w:rsidRPr="009440D4" w:rsidRDefault="00306CDB" w:rsidP="00306CDB">
      <w:pPr>
        <w:widowControl/>
        <w:rPr>
          <w:rFonts w:ascii="Arial" w:hAnsi="Arial" w:cs="Arial"/>
          <w:sz w:val="20"/>
          <w:szCs w:val="20"/>
        </w:rPr>
      </w:pPr>
      <w:r w:rsidRPr="009440D4">
        <w:rPr>
          <w:rFonts w:ascii="Arial" w:hAnsi="Arial" w:cs="Arial"/>
          <w:i/>
          <w:iCs/>
          <w:color w:val="008000"/>
          <w:sz w:val="20"/>
          <w:szCs w:val="20"/>
        </w:rPr>
        <w:t>Select either "Landscape Architect", "Architect", or "Engineer" in the paragraph below as applicable.</w:t>
      </w:r>
    </w:p>
    <w:p w14:paraId="06993297" w14:textId="77777777" w:rsidR="00306CDB" w:rsidRPr="009440D4" w:rsidRDefault="00306CDB" w:rsidP="00306CDB">
      <w:pPr>
        <w:widowControl/>
        <w:rPr>
          <w:rFonts w:ascii="Arial" w:hAnsi="Arial" w:cs="Arial"/>
          <w:sz w:val="20"/>
          <w:szCs w:val="20"/>
        </w:rPr>
      </w:pPr>
    </w:p>
    <w:p w14:paraId="3E3674AA" w14:textId="77777777" w:rsidR="00306CDB" w:rsidRPr="009440D4" w:rsidRDefault="00306CDB" w:rsidP="006A4833">
      <w:pPr>
        <w:widowControl/>
        <w:tabs>
          <w:tab w:val="left" w:pos="720"/>
        </w:tabs>
        <w:ind w:left="720" w:hanging="432"/>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Action Submittals:  Submit these to the [</w:t>
      </w:r>
      <w:r w:rsidRPr="009440D4">
        <w:rPr>
          <w:rFonts w:ascii="Arial" w:hAnsi="Arial" w:cs="Arial"/>
          <w:b/>
          <w:bCs/>
          <w:sz w:val="20"/>
          <w:szCs w:val="20"/>
        </w:rPr>
        <w:t>Landscape Architect</w:t>
      </w:r>
      <w:r w:rsidRPr="009440D4">
        <w:rPr>
          <w:rFonts w:ascii="Arial" w:hAnsi="Arial" w:cs="Arial"/>
          <w:sz w:val="20"/>
          <w:szCs w:val="20"/>
        </w:rPr>
        <w:t>] [</w:t>
      </w:r>
      <w:r w:rsidRPr="009440D4">
        <w:rPr>
          <w:rFonts w:ascii="Arial" w:hAnsi="Arial" w:cs="Arial"/>
          <w:b/>
          <w:bCs/>
          <w:sz w:val="20"/>
          <w:szCs w:val="20"/>
        </w:rPr>
        <w:t>Architect</w:t>
      </w:r>
      <w:r w:rsidRPr="009440D4">
        <w:rPr>
          <w:rFonts w:ascii="Arial" w:hAnsi="Arial" w:cs="Arial"/>
          <w:sz w:val="20"/>
          <w:szCs w:val="20"/>
        </w:rPr>
        <w:t>] [</w:t>
      </w:r>
      <w:r w:rsidRPr="009440D4">
        <w:rPr>
          <w:rFonts w:ascii="Arial" w:hAnsi="Arial" w:cs="Arial"/>
          <w:b/>
          <w:bCs/>
          <w:sz w:val="20"/>
          <w:szCs w:val="20"/>
        </w:rPr>
        <w:t>Engineer</w:t>
      </w:r>
      <w:r w:rsidRPr="009440D4">
        <w:rPr>
          <w:rFonts w:ascii="Arial" w:hAnsi="Arial" w:cs="Arial"/>
          <w:sz w:val="20"/>
          <w:szCs w:val="20"/>
        </w:rPr>
        <w:t>] for review and acceptance not less than 45 days prior to start of installation of materials and products specified in this Section.</w:t>
      </w:r>
    </w:p>
    <w:p w14:paraId="4A26853C" w14:textId="77777777" w:rsidR="00306CDB" w:rsidRPr="009440D4" w:rsidRDefault="00306CDB" w:rsidP="006A4833">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Product Data:  For each type of product, submit manufacturer's product literature with technical data sufficient to demonstrate that the product meets these specifications.</w:t>
      </w:r>
    </w:p>
    <w:p w14:paraId="42D222B7" w14:textId="77777777" w:rsidR="00306CDB" w:rsidRPr="009440D4" w:rsidRDefault="00306CDB" w:rsidP="006A4833">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2.</w:t>
      </w:r>
      <w:r w:rsidRPr="009440D4">
        <w:rPr>
          <w:rFonts w:ascii="Arial" w:hAnsi="Arial" w:cs="Arial"/>
          <w:sz w:val="20"/>
          <w:szCs w:val="20"/>
        </w:rPr>
        <w:tab/>
        <w:t>Test and Evaluation Reports:</w:t>
      </w:r>
    </w:p>
    <w:p w14:paraId="128AB11B" w14:textId="77777777" w:rsidR="00306CDB" w:rsidRPr="009440D4" w:rsidRDefault="00306CDB" w:rsidP="006A4833">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r>
      <w:r w:rsidR="006A4833" w:rsidRPr="009440D4">
        <w:rPr>
          <w:rFonts w:ascii="Arial" w:hAnsi="Arial" w:cs="Arial"/>
          <w:sz w:val="20"/>
          <w:szCs w:val="20"/>
        </w:rPr>
        <w:tab/>
      </w:r>
      <w:r w:rsidRPr="009440D4">
        <w:rPr>
          <w:rFonts w:ascii="Arial" w:hAnsi="Arial" w:cs="Arial"/>
          <w:sz w:val="20"/>
          <w:szCs w:val="20"/>
        </w:rPr>
        <w:t>Submit results of compaction testing required by the Specifications for approval.</w:t>
      </w:r>
    </w:p>
    <w:p w14:paraId="6DB91E7D" w14:textId="77777777" w:rsidR="00306CDB" w:rsidRPr="009440D4" w:rsidRDefault="00306CDB" w:rsidP="006A4833">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b.</w:t>
      </w:r>
      <w:r w:rsidR="006A4833" w:rsidRPr="009440D4">
        <w:rPr>
          <w:rFonts w:ascii="Arial" w:hAnsi="Arial" w:cs="Arial"/>
          <w:sz w:val="20"/>
          <w:szCs w:val="20"/>
        </w:rPr>
        <w:tab/>
      </w:r>
      <w:r w:rsidRPr="009440D4">
        <w:rPr>
          <w:rFonts w:ascii="Arial" w:hAnsi="Arial" w:cs="Arial"/>
          <w:sz w:val="20"/>
          <w:szCs w:val="20"/>
        </w:rPr>
        <w:tab/>
        <w:t>Include analysis of bulk materials including soils and aggregates, by a recognized laboratory that demonstrates that the materials meet the Specification requirements.</w:t>
      </w:r>
    </w:p>
    <w:p w14:paraId="71D39EC3" w14:textId="77777777" w:rsidR="00306CDB" w:rsidRPr="009440D4" w:rsidRDefault="00306CDB" w:rsidP="00306CDB">
      <w:pPr>
        <w:widowControl/>
        <w:rPr>
          <w:rFonts w:ascii="Arial" w:hAnsi="Arial" w:cs="Arial"/>
          <w:sz w:val="20"/>
          <w:szCs w:val="20"/>
        </w:rPr>
      </w:pPr>
    </w:p>
    <w:p w14:paraId="5E7E9AB2" w14:textId="77777777" w:rsidR="00306CDB" w:rsidRPr="009440D4" w:rsidRDefault="00306CDB" w:rsidP="006A4833">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3.</w:t>
      </w:r>
      <w:r w:rsidRPr="009440D4">
        <w:rPr>
          <w:rFonts w:ascii="Arial" w:hAnsi="Arial" w:cs="Arial"/>
          <w:sz w:val="20"/>
          <w:szCs w:val="20"/>
        </w:rPr>
        <w:tab/>
        <w:t xml:space="preserve">Samples:  </w:t>
      </w:r>
    </w:p>
    <w:p w14:paraId="3A01823F" w14:textId="6CFAC18E" w:rsidR="00306CDB" w:rsidRPr="009440D4" w:rsidRDefault="00306CDB" w:rsidP="006A4833">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r>
      <w:r w:rsidR="006A4833" w:rsidRPr="009440D4">
        <w:rPr>
          <w:rFonts w:ascii="Arial" w:hAnsi="Arial" w:cs="Arial"/>
          <w:sz w:val="20"/>
          <w:szCs w:val="20"/>
        </w:rPr>
        <w:tab/>
      </w:r>
      <w:r w:rsidRPr="009440D4">
        <w:rPr>
          <w:rFonts w:ascii="Arial" w:hAnsi="Arial" w:cs="Arial"/>
          <w:sz w:val="20"/>
          <w:szCs w:val="20"/>
        </w:rPr>
        <w:t xml:space="preserve">One full size sample of an assembled </w:t>
      </w:r>
      <w:r w:rsidR="00FE3F48">
        <w:rPr>
          <w:rFonts w:ascii="Arial" w:hAnsi="Arial" w:cs="Arial"/>
          <w:sz w:val="20"/>
          <w:szCs w:val="20"/>
        </w:rPr>
        <w:t>Silva Cell</w:t>
      </w:r>
      <w:r w:rsidR="00434B92">
        <w:rPr>
          <w:rFonts w:ascii="Arial" w:hAnsi="Arial" w:cs="Arial"/>
          <w:sz w:val="20"/>
          <w:szCs w:val="20"/>
        </w:rPr>
        <w:t xml:space="preserve"> (copy of manufacturers brochure with images of product may be accepted in lieu of actual sample).</w:t>
      </w:r>
    </w:p>
    <w:p w14:paraId="66EE6DB9" w14:textId="77777777" w:rsidR="00306CDB" w:rsidRPr="009440D4" w:rsidRDefault="00306CDB" w:rsidP="006A4833">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b.</w:t>
      </w:r>
      <w:r w:rsidR="006A4833" w:rsidRPr="009440D4">
        <w:rPr>
          <w:rFonts w:ascii="Arial" w:hAnsi="Arial" w:cs="Arial"/>
          <w:sz w:val="20"/>
          <w:szCs w:val="20"/>
        </w:rPr>
        <w:tab/>
      </w:r>
      <w:r w:rsidRPr="009440D4">
        <w:rPr>
          <w:rFonts w:ascii="Arial" w:hAnsi="Arial" w:cs="Arial"/>
          <w:sz w:val="20"/>
          <w:szCs w:val="20"/>
        </w:rPr>
        <w:tab/>
        <w:t>One 6-inch (150-mm) square piece of geogrid.</w:t>
      </w:r>
    </w:p>
    <w:p w14:paraId="63F42CF1" w14:textId="77777777" w:rsidR="00306CDB" w:rsidRPr="009440D4" w:rsidRDefault="006A4833" w:rsidP="006A4833">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c</w:t>
      </w:r>
      <w:r w:rsidR="00306CDB" w:rsidRPr="009440D4">
        <w:rPr>
          <w:rFonts w:ascii="Arial" w:hAnsi="Arial" w:cs="Arial"/>
          <w:sz w:val="20"/>
          <w:szCs w:val="20"/>
        </w:rPr>
        <w:t>.</w:t>
      </w:r>
      <w:r w:rsidRPr="009440D4">
        <w:rPr>
          <w:rFonts w:ascii="Arial" w:hAnsi="Arial" w:cs="Arial"/>
          <w:sz w:val="20"/>
          <w:szCs w:val="20"/>
        </w:rPr>
        <w:tab/>
      </w:r>
      <w:r w:rsidRPr="009440D4">
        <w:rPr>
          <w:rFonts w:ascii="Arial" w:hAnsi="Arial" w:cs="Arial"/>
          <w:sz w:val="20"/>
          <w:szCs w:val="20"/>
        </w:rPr>
        <w:tab/>
      </w:r>
      <w:r w:rsidR="00306CDB" w:rsidRPr="009440D4">
        <w:rPr>
          <w:rFonts w:ascii="Arial" w:hAnsi="Arial" w:cs="Arial"/>
          <w:sz w:val="20"/>
          <w:szCs w:val="20"/>
        </w:rPr>
        <w:t>One 6-inch (150-mm) square piece of geotextile.</w:t>
      </w:r>
    </w:p>
    <w:p w14:paraId="296D187B" w14:textId="77777777" w:rsidR="00306CDB" w:rsidRPr="009440D4" w:rsidRDefault="00306CDB" w:rsidP="00306CDB">
      <w:pPr>
        <w:widowControl/>
        <w:rPr>
          <w:rFonts w:ascii="Arial" w:hAnsi="Arial" w:cs="Arial"/>
          <w:sz w:val="20"/>
          <w:szCs w:val="20"/>
        </w:rPr>
      </w:pPr>
    </w:p>
    <w:p w14:paraId="5950F4FC" w14:textId="77777777" w:rsidR="00306CDB" w:rsidRPr="009440D4" w:rsidRDefault="00306CDB" w:rsidP="006A4833">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4.</w:t>
      </w:r>
      <w:r w:rsidRPr="009440D4">
        <w:rPr>
          <w:rFonts w:ascii="Arial" w:hAnsi="Arial" w:cs="Arial"/>
          <w:sz w:val="20"/>
          <w:szCs w:val="20"/>
        </w:rPr>
        <w:tab/>
        <w:t xml:space="preserve">Manufacturer's Report:  Submit </w:t>
      </w:r>
      <w:r w:rsidR="00FE3F48">
        <w:rPr>
          <w:rFonts w:ascii="Arial" w:hAnsi="Arial" w:cs="Arial"/>
          <w:sz w:val="20"/>
          <w:szCs w:val="20"/>
        </w:rPr>
        <w:t>Silva Cell</w:t>
      </w:r>
      <w:r w:rsidRPr="009440D4">
        <w:rPr>
          <w:rFonts w:ascii="Arial" w:hAnsi="Arial" w:cs="Arial"/>
          <w:sz w:val="20"/>
          <w:szCs w:val="20"/>
        </w:rPr>
        <w:t xml:space="preserve"> system manufacturer's letter of review and approval of the Project, including Drawings and Specifications, Addenda, Clarifications and Modifications, and for compliance with product installation requirements.</w:t>
      </w:r>
    </w:p>
    <w:p w14:paraId="11D33A45" w14:textId="77777777" w:rsidR="00306CDB" w:rsidRPr="009440D4" w:rsidRDefault="00306CDB" w:rsidP="006A4833">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5.</w:t>
      </w:r>
      <w:r w:rsidRPr="009440D4">
        <w:rPr>
          <w:rFonts w:ascii="Arial" w:hAnsi="Arial" w:cs="Arial"/>
          <w:sz w:val="20"/>
          <w:szCs w:val="20"/>
        </w:rPr>
        <w:tab/>
        <w:t>Qualification Statements:</w:t>
      </w:r>
    </w:p>
    <w:p w14:paraId="6F6F30EC" w14:textId="77777777" w:rsidR="00306CDB" w:rsidRPr="009440D4" w:rsidRDefault="00306CDB" w:rsidP="006A4833">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a.</w:t>
      </w:r>
      <w:r w:rsidR="006A4833" w:rsidRPr="009440D4">
        <w:rPr>
          <w:rFonts w:ascii="Arial" w:hAnsi="Arial" w:cs="Arial"/>
          <w:sz w:val="20"/>
          <w:szCs w:val="20"/>
        </w:rPr>
        <w:tab/>
      </w:r>
      <w:r w:rsidRPr="009440D4">
        <w:rPr>
          <w:rFonts w:ascii="Arial" w:hAnsi="Arial" w:cs="Arial"/>
          <w:sz w:val="20"/>
          <w:szCs w:val="20"/>
        </w:rPr>
        <w:tab/>
        <w:t>Manufacturer:</w:t>
      </w:r>
    </w:p>
    <w:p w14:paraId="17B4AEFE" w14:textId="77777777" w:rsidR="00306CDB" w:rsidRPr="009440D4" w:rsidRDefault="00306CDB" w:rsidP="006A4833">
      <w:pPr>
        <w:widowControl/>
        <w:tabs>
          <w:tab w:val="left" w:pos="720"/>
          <w:tab w:val="left" w:pos="1440"/>
          <w:tab w:val="left" w:pos="2160"/>
        </w:tabs>
        <w:ind w:left="2160" w:hanging="36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Submit list of completed projects demonstrating durability and longevity of in-place systems.</w:t>
      </w:r>
    </w:p>
    <w:p w14:paraId="09AA176D" w14:textId="77777777" w:rsidR="00306CDB" w:rsidRPr="009440D4" w:rsidRDefault="00306CDB" w:rsidP="006A4833">
      <w:pPr>
        <w:widowControl/>
        <w:tabs>
          <w:tab w:val="left" w:pos="720"/>
          <w:tab w:val="left" w:pos="1440"/>
          <w:tab w:val="left" w:pos="2160"/>
          <w:tab w:val="left" w:pos="2880"/>
        </w:tabs>
        <w:ind w:left="2700" w:hanging="540"/>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Include project name, location, and date of completion.</w:t>
      </w:r>
    </w:p>
    <w:p w14:paraId="5D515935" w14:textId="77777777" w:rsidR="00306CDB" w:rsidRPr="009440D4" w:rsidRDefault="00306CDB" w:rsidP="00306CDB">
      <w:pPr>
        <w:widowControl/>
        <w:rPr>
          <w:rFonts w:ascii="Arial" w:hAnsi="Arial" w:cs="Arial"/>
          <w:sz w:val="20"/>
          <w:szCs w:val="20"/>
        </w:rPr>
      </w:pPr>
    </w:p>
    <w:p w14:paraId="14D83154" w14:textId="77777777" w:rsidR="00306CDB" w:rsidRPr="009440D4" w:rsidRDefault="00306CDB" w:rsidP="00306CDB">
      <w:pPr>
        <w:widowControl/>
        <w:rPr>
          <w:rFonts w:ascii="Arial" w:hAnsi="Arial" w:cs="Arial"/>
          <w:i/>
          <w:iCs/>
          <w:color w:val="008000"/>
          <w:sz w:val="20"/>
          <w:szCs w:val="20"/>
        </w:rPr>
      </w:pPr>
      <w:r w:rsidRPr="009440D4">
        <w:rPr>
          <w:rFonts w:ascii="Arial" w:hAnsi="Arial" w:cs="Arial"/>
          <w:i/>
          <w:iCs/>
          <w:color w:val="008000"/>
          <w:sz w:val="20"/>
          <w:szCs w:val="20"/>
        </w:rPr>
        <w:t>SPECIFIER:  Delete subparagraph below if system is not being designed for stormwater management.</w:t>
      </w:r>
    </w:p>
    <w:p w14:paraId="44E92CA5" w14:textId="77777777" w:rsidR="00306CDB" w:rsidRPr="009440D4" w:rsidRDefault="00306CDB" w:rsidP="00306CDB">
      <w:pPr>
        <w:widowControl/>
        <w:rPr>
          <w:rFonts w:ascii="Arial" w:hAnsi="Arial" w:cs="Arial"/>
          <w:sz w:val="20"/>
          <w:szCs w:val="20"/>
        </w:rPr>
      </w:pPr>
    </w:p>
    <w:p w14:paraId="40629A92" w14:textId="77777777" w:rsidR="00306CDB" w:rsidRPr="009440D4" w:rsidRDefault="00306CDB" w:rsidP="006A4833">
      <w:pPr>
        <w:widowControl/>
        <w:tabs>
          <w:tab w:val="left" w:pos="720"/>
          <w:tab w:val="left" w:pos="1440"/>
          <w:tab w:val="left" w:pos="2160"/>
        </w:tabs>
        <w:ind w:left="2592" w:hanging="792"/>
        <w:rPr>
          <w:rFonts w:ascii="Arial" w:hAnsi="Arial" w:cs="Arial"/>
          <w:sz w:val="20"/>
          <w:szCs w:val="20"/>
        </w:rPr>
      </w:pPr>
      <w:r w:rsidRPr="009440D4">
        <w:rPr>
          <w:rFonts w:ascii="Arial" w:hAnsi="Arial" w:cs="Arial"/>
          <w:sz w:val="20"/>
          <w:szCs w:val="20"/>
        </w:rPr>
        <w:t>2)</w:t>
      </w:r>
      <w:r w:rsidRPr="009440D4">
        <w:rPr>
          <w:rFonts w:ascii="Arial" w:hAnsi="Arial" w:cs="Arial"/>
          <w:sz w:val="20"/>
          <w:szCs w:val="20"/>
        </w:rPr>
        <w:tab/>
        <w:t>Submit list of third party approval for stormwater management projects.</w:t>
      </w:r>
    </w:p>
    <w:p w14:paraId="21D0AAB5" w14:textId="77777777" w:rsidR="00306CDB" w:rsidRPr="009440D4" w:rsidRDefault="00306CDB" w:rsidP="00306CDB">
      <w:pPr>
        <w:widowControl/>
        <w:rPr>
          <w:rFonts w:ascii="Arial" w:hAnsi="Arial" w:cs="Arial"/>
          <w:sz w:val="20"/>
          <w:szCs w:val="20"/>
        </w:rPr>
      </w:pPr>
    </w:p>
    <w:p w14:paraId="5D31A929" w14:textId="77777777" w:rsidR="00306CDB" w:rsidRPr="009440D4" w:rsidRDefault="00306CDB" w:rsidP="006A4833">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b.</w:t>
      </w:r>
      <w:r w:rsidR="006A4833" w:rsidRPr="009440D4">
        <w:rPr>
          <w:rFonts w:ascii="Arial" w:hAnsi="Arial" w:cs="Arial"/>
          <w:sz w:val="20"/>
          <w:szCs w:val="20"/>
        </w:rPr>
        <w:tab/>
      </w:r>
      <w:r w:rsidRPr="009440D4">
        <w:rPr>
          <w:rFonts w:ascii="Arial" w:hAnsi="Arial" w:cs="Arial"/>
          <w:sz w:val="20"/>
          <w:szCs w:val="20"/>
        </w:rPr>
        <w:tab/>
        <w:t>Installer:</w:t>
      </w:r>
    </w:p>
    <w:p w14:paraId="553367B4" w14:textId="6AE0452B" w:rsidR="00306CDB" w:rsidRPr="009440D4" w:rsidRDefault="00306CDB" w:rsidP="006A4833">
      <w:pPr>
        <w:widowControl/>
        <w:tabs>
          <w:tab w:val="left" w:pos="720"/>
          <w:tab w:val="left" w:pos="1440"/>
          <w:tab w:val="left" w:pos="2160"/>
        </w:tabs>
        <w:ind w:left="2160" w:hanging="36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 xml:space="preserve">Submit documentation of the qualifications of the </w:t>
      </w:r>
      <w:r w:rsidR="00FE3F48">
        <w:rPr>
          <w:rFonts w:ascii="Arial" w:hAnsi="Arial" w:cs="Arial"/>
          <w:sz w:val="20"/>
          <w:szCs w:val="20"/>
        </w:rPr>
        <w:t>Silva Cell</w:t>
      </w:r>
      <w:r w:rsidRPr="009440D4">
        <w:rPr>
          <w:rFonts w:ascii="Arial" w:hAnsi="Arial" w:cs="Arial"/>
          <w:sz w:val="20"/>
          <w:szCs w:val="20"/>
        </w:rPr>
        <w:t xml:space="preserve"> system installer and their field supervisor, sufficient to demonstrate that both meet the requirements specified in Article 1.05 QUALITY ASSURANCE.</w:t>
      </w:r>
    </w:p>
    <w:p w14:paraId="301E4E1E" w14:textId="77777777" w:rsidR="00306CDB" w:rsidRPr="009440D4" w:rsidRDefault="00306CDB" w:rsidP="003E0EE3">
      <w:pPr>
        <w:widowControl/>
        <w:tabs>
          <w:tab w:val="left" w:pos="720"/>
          <w:tab w:val="left" w:pos="1440"/>
          <w:tab w:val="left" w:pos="2160"/>
        </w:tabs>
        <w:ind w:left="2160" w:hanging="360"/>
        <w:rPr>
          <w:rFonts w:ascii="Arial" w:hAnsi="Arial" w:cs="Arial"/>
          <w:sz w:val="20"/>
          <w:szCs w:val="20"/>
        </w:rPr>
      </w:pPr>
      <w:r w:rsidRPr="009440D4">
        <w:rPr>
          <w:rFonts w:ascii="Arial" w:hAnsi="Arial" w:cs="Arial"/>
          <w:sz w:val="20"/>
          <w:szCs w:val="20"/>
        </w:rPr>
        <w:t>2)</w:t>
      </w:r>
      <w:r w:rsidRPr="009440D4">
        <w:rPr>
          <w:rFonts w:ascii="Arial" w:hAnsi="Arial" w:cs="Arial"/>
          <w:sz w:val="20"/>
          <w:szCs w:val="20"/>
        </w:rPr>
        <w:tab/>
        <w:t>Submit list of completed projects of similar scope and scale demonstrating capabilities and experience.</w:t>
      </w:r>
    </w:p>
    <w:p w14:paraId="15A793B1" w14:textId="77777777" w:rsidR="00306CDB" w:rsidRPr="009440D4" w:rsidRDefault="00306CDB" w:rsidP="00306CDB">
      <w:pPr>
        <w:widowControl/>
        <w:rPr>
          <w:rFonts w:ascii="Arial" w:hAnsi="Arial" w:cs="Arial"/>
          <w:sz w:val="20"/>
          <w:szCs w:val="20"/>
        </w:rPr>
      </w:pPr>
    </w:p>
    <w:p w14:paraId="58D9A904"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B.</w:t>
      </w:r>
      <w:r w:rsidRPr="009440D4">
        <w:rPr>
          <w:rFonts w:ascii="Arial" w:hAnsi="Arial" w:cs="Arial"/>
          <w:sz w:val="20"/>
          <w:szCs w:val="20"/>
        </w:rPr>
        <w:tab/>
        <w:t xml:space="preserve">Closeout Submittals:  Submit in accordance with Section </w:t>
      </w:r>
      <w:r w:rsidRPr="009440D4">
        <w:rPr>
          <w:rFonts w:ascii="Arial" w:hAnsi="Arial" w:cs="Arial"/>
          <w:b/>
          <w:bCs/>
          <w:sz w:val="20"/>
          <w:szCs w:val="20"/>
        </w:rPr>
        <w:t>[01 33 00] [other]</w:t>
      </w:r>
      <w:r w:rsidRPr="009440D4">
        <w:rPr>
          <w:rFonts w:ascii="Arial" w:hAnsi="Arial" w:cs="Arial"/>
          <w:sz w:val="20"/>
          <w:szCs w:val="20"/>
        </w:rPr>
        <w:t>:</w:t>
      </w:r>
    </w:p>
    <w:p w14:paraId="3135F5BD" w14:textId="77777777" w:rsidR="00306CDB" w:rsidRPr="009440D4" w:rsidRDefault="00306CDB" w:rsidP="00306CDB">
      <w:pPr>
        <w:widowControl/>
        <w:rPr>
          <w:rFonts w:ascii="Arial" w:hAnsi="Arial" w:cs="Arial"/>
          <w:sz w:val="20"/>
          <w:szCs w:val="20"/>
        </w:rPr>
      </w:pPr>
    </w:p>
    <w:p w14:paraId="7E213417" w14:textId="77777777" w:rsidR="00306CDB" w:rsidRPr="009440D4" w:rsidRDefault="00306CDB" w:rsidP="00306CDB">
      <w:pPr>
        <w:widowControl/>
        <w:rPr>
          <w:rFonts w:ascii="Arial" w:hAnsi="Arial" w:cs="Arial"/>
          <w:i/>
          <w:iCs/>
          <w:color w:val="008000"/>
          <w:sz w:val="20"/>
          <w:szCs w:val="20"/>
        </w:rPr>
      </w:pPr>
      <w:r w:rsidRPr="009440D4">
        <w:rPr>
          <w:rFonts w:ascii="Arial" w:hAnsi="Arial" w:cs="Arial"/>
          <w:i/>
          <w:iCs/>
          <w:color w:val="008000"/>
          <w:sz w:val="20"/>
          <w:szCs w:val="20"/>
        </w:rPr>
        <w:t>SPECIFIER:  Select paragraph B above if detailed submittal requirements are specified in Division 01 and revise Section number if necessary to match that used in the Project Manual, or; select paragraph B below if Division 01 is not a part of the Project Manual.</w:t>
      </w:r>
    </w:p>
    <w:p w14:paraId="5AD84DCA" w14:textId="77777777" w:rsidR="00306CDB" w:rsidRPr="009440D4" w:rsidRDefault="00306CDB" w:rsidP="00306CDB">
      <w:pPr>
        <w:widowControl/>
        <w:rPr>
          <w:rFonts w:ascii="Arial" w:hAnsi="Arial" w:cs="Arial"/>
          <w:i/>
          <w:iCs/>
          <w:color w:val="008000"/>
          <w:sz w:val="20"/>
          <w:szCs w:val="20"/>
        </w:rPr>
      </w:pPr>
    </w:p>
    <w:p w14:paraId="372D2CE7" w14:textId="77777777" w:rsidR="00306CDB" w:rsidRPr="009440D4" w:rsidRDefault="00306CDB" w:rsidP="00306CDB">
      <w:pPr>
        <w:widowControl/>
        <w:rPr>
          <w:rFonts w:ascii="Arial" w:hAnsi="Arial" w:cs="Arial"/>
          <w:sz w:val="20"/>
          <w:szCs w:val="20"/>
        </w:rPr>
      </w:pPr>
      <w:r w:rsidRPr="009440D4">
        <w:rPr>
          <w:rFonts w:ascii="Arial" w:hAnsi="Arial" w:cs="Arial"/>
          <w:i/>
          <w:iCs/>
          <w:color w:val="008000"/>
          <w:sz w:val="20"/>
          <w:szCs w:val="20"/>
        </w:rPr>
        <w:t>Select either "Landscape Architect", "Architect", or "Engineer" in the paragraph below as applicable.</w:t>
      </w:r>
    </w:p>
    <w:p w14:paraId="5B2070AF" w14:textId="77777777" w:rsidR="00306CDB" w:rsidRPr="009440D4" w:rsidRDefault="00306CDB" w:rsidP="00306CDB">
      <w:pPr>
        <w:widowControl/>
        <w:rPr>
          <w:rFonts w:ascii="Arial" w:hAnsi="Arial" w:cs="Arial"/>
          <w:sz w:val="20"/>
          <w:szCs w:val="20"/>
        </w:rPr>
      </w:pPr>
    </w:p>
    <w:p w14:paraId="068FD074" w14:textId="77777777" w:rsidR="00306CDB" w:rsidRPr="009440D4" w:rsidRDefault="00306CDB" w:rsidP="006A4833">
      <w:pPr>
        <w:widowControl/>
        <w:tabs>
          <w:tab w:val="left" w:pos="720"/>
        </w:tabs>
        <w:ind w:left="720" w:hanging="432"/>
        <w:rPr>
          <w:rFonts w:ascii="Arial" w:hAnsi="Arial" w:cs="Arial"/>
          <w:sz w:val="20"/>
          <w:szCs w:val="20"/>
        </w:rPr>
      </w:pPr>
      <w:r w:rsidRPr="009440D4">
        <w:rPr>
          <w:rFonts w:ascii="Arial" w:hAnsi="Arial" w:cs="Arial"/>
          <w:sz w:val="20"/>
          <w:szCs w:val="20"/>
        </w:rPr>
        <w:t>B.</w:t>
      </w:r>
      <w:r w:rsidRPr="009440D4">
        <w:rPr>
          <w:rFonts w:ascii="Arial" w:hAnsi="Arial" w:cs="Arial"/>
          <w:sz w:val="20"/>
          <w:szCs w:val="20"/>
        </w:rPr>
        <w:tab/>
        <w:t>Closeout Submittals:  Submit these to the [</w:t>
      </w:r>
      <w:r w:rsidRPr="009440D4">
        <w:rPr>
          <w:rFonts w:ascii="Arial" w:hAnsi="Arial" w:cs="Arial"/>
          <w:b/>
          <w:bCs/>
          <w:sz w:val="20"/>
          <w:szCs w:val="20"/>
        </w:rPr>
        <w:t>Landscape Architect</w:t>
      </w:r>
      <w:r w:rsidRPr="009440D4">
        <w:rPr>
          <w:rFonts w:ascii="Arial" w:hAnsi="Arial" w:cs="Arial"/>
          <w:sz w:val="20"/>
          <w:szCs w:val="20"/>
        </w:rPr>
        <w:t>] [</w:t>
      </w:r>
      <w:r w:rsidRPr="009440D4">
        <w:rPr>
          <w:rFonts w:ascii="Arial" w:hAnsi="Arial" w:cs="Arial"/>
          <w:b/>
          <w:bCs/>
          <w:sz w:val="20"/>
          <w:szCs w:val="20"/>
        </w:rPr>
        <w:t>Architect</w:t>
      </w:r>
      <w:r w:rsidRPr="009440D4">
        <w:rPr>
          <w:rFonts w:ascii="Arial" w:hAnsi="Arial" w:cs="Arial"/>
          <w:sz w:val="20"/>
          <w:szCs w:val="20"/>
        </w:rPr>
        <w:t>] [</w:t>
      </w:r>
      <w:r w:rsidRPr="009440D4">
        <w:rPr>
          <w:rFonts w:ascii="Arial" w:hAnsi="Arial" w:cs="Arial"/>
          <w:b/>
          <w:bCs/>
          <w:sz w:val="20"/>
          <w:szCs w:val="20"/>
        </w:rPr>
        <w:t>Engineer</w:t>
      </w:r>
      <w:r w:rsidRPr="009440D4">
        <w:rPr>
          <w:rFonts w:ascii="Arial" w:hAnsi="Arial" w:cs="Arial"/>
          <w:sz w:val="20"/>
          <w:szCs w:val="20"/>
        </w:rPr>
        <w:t xml:space="preserve">] at completion of installation. </w:t>
      </w:r>
    </w:p>
    <w:p w14:paraId="563CB4AD" w14:textId="77777777" w:rsidR="00306CDB" w:rsidRPr="009440D4" w:rsidRDefault="00306CDB" w:rsidP="006A4833">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Warranty:  Submit manufacturer's warranty, fully executed.</w:t>
      </w:r>
    </w:p>
    <w:p w14:paraId="71EC3613" w14:textId="77777777" w:rsidR="00306CDB" w:rsidRPr="009440D4" w:rsidRDefault="00306CDB" w:rsidP="00306CDB">
      <w:pPr>
        <w:widowControl/>
        <w:rPr>
          <w:rFonts w:ascii="Arial" w:hAnsi="Arial" w:cs="Arial"/>
          <w:sz w:val="20"/>
          <w:szCs w:val="20"/>
        </w:rPr>
      </w:pPr>
    </w:p>
    <w:p w14:paraId="0DE35FF5"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1.05</w:t>
      </w:r>
      <w:r w:rsidRPr="009440D4">
        <w:rPr>
          <w:rFonts w:ascii="Arial" w:hAnsi="Arial" w:cs="Arial"/>
          <w:b/>
          <w:bCs/>
          <w:sz w:val="20"/>
          <w:szCs w:val="20"/>
        </w:rPr>
        <w:tab/>
        <w:t>QUALITY ASSURANCE</w:t>
      </w:r>
    </w:p>
    <w:p w14:paraId="66E4E097" w14:textId="77777777" w:rsidR="00306CDB" w:rsidRPr="009440D4" w:rsidRDefault="00306CDB" w:rsidP="00306CDB">
      <w:pPr>
        <w:widowControl/>
        <w:rPr>
          <w:rFonts w:ascii="Arial" w:hAnsi="Arial" w:cs="Arial"/>
          <w:sz w:val="20"/>
          <w:szCs w:val="20"/>
        </w:rPr>
      </w:pPr>
    </w:p>
    <w:p w14:paraId="7588EF99" w14:textId="77777777" w:rsidR="00306CDB" w:rsidRPr="009440D4" w:rsidRDefault="00306CDB" w:rsidP="006A4833">
      <w:pPr>
        <w:widowControl/>
        <w:tabs>
          <w:tab w:val="left" w:pos="720"/>
        </w:tabs>
        <w:ind w:left="720" w:hanging="432"/>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Comply with applicable requirements of the laws, codes, ordinances and regulations of Federal, State and Municipal authorities having jurisdiction.  Obtain necessary permits/approvals from these authorities.</w:t>
      </w:r>
    </w:p>
    <w:p w14:paraId="215CAC42"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B.</w:t>
      </w:r>
      <w:r w:rsidRPr="009440D4">
        <w:rPr>
          <w:rFonts w:ascii="Arial" w:hAnsi="Arial" w:cs="Arial"/>
          <w:sz w:val="20"/>
          <w:szCs w:val="20"/>
        </w:rPr>
        <w:tab/>
        <w:t>Manufacturer Qualifications:</w:t>
      </w:r>
    </w:p>
    <w:p w14:paraId="7B491433" w14:textId="77777777" w:rsidR="00306CDB" w:rsidRPr="009440D4" w:rsidRDefault="00306CDB" w:rsidP="006A4833">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A manufacturer whose product is manufactured in an ISO/TS 16949 compliant and ISO 9001 - 2008 registered factory.</w:t>
      </w:r>
    </w:p>
    <w:p w14:paraId="3D98D985" w14:textId="50CE695E" w:rsidR="00306CDB" w:rsidRPr="009440D4" w:rsidRDefault="00306CDB" w:rsidP="006A4833">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2.</w:t>
      </w:r>
      <w:r w:rsidRPr="009440D4">
        <w:rPr>
          <w:rFonts w:ascii="Arial" w:hAnsi="Arial" w:cs="Arial"/>
          <w:sz w:val="20"/>
          <w:szCs w:val="20"/>
        </w:rPr>
        <w:tab/>
        <w:t xml:space="preserve">A manufacturer with not less than 100 </w:t>
      </w:r>
      <w:r w:rsidR="00FE3F48">
        <w:rPr>
          <w:rFonts w:ascii="Arial" w:hAnsi="Arial" w:cs="Arial"/>
          <w:sz w:val="20"/>
          <w:szCs w:val="20"/>
        </w:rPr>
        <w:t>Silva Cell</w:t>
      </w:r>
      <w:r w:rsidRPr="009440D4">
        <w:rPr>
          <w:rFonts w:ascii="Arial" w:hAnsi="Arial" w:cs="Arial"/>
          <w:sz w:val="20"/>
          <w:szCs w:val="20"/>
        </w:rPr>
        <w:t xml:space="preserve"> systems in-place, each system in use for not less than</w:t>
      </w:r>
      <w:r w:rsidR="007F7C3F">
        <w:rPr>
          <w:rFonts w:ascii="Arial" w:hAnsi="Arial" w:cs="Arial"/>
          <w:sz w:val="20"/>
          <w:szCs w:val="20"/>
        </w:rPr>
        <w:t xml:space="preserve"> 7 </w:t>
      </w:r>
      <w:r w:rsidRPr="009440D4">
        <w:rPr>
          <w:rFonts w:ascii="Arial" w:hAnsi="Arial" w:cs="Arial"/>
          <w:sz w:val="20"/>
          <w:szCs w:val="20"/>
        </w:rPr>
        <w:t>years, confirming durability and longevity of the system.</w:t>
      </w:r>
    </w:p>
    <w:p w14:paraId="2BDD99DC" w14:textId="77777777" w:rsidR="00306CDB" w:rsidRPr="009440D4" w:rsidRDefault="00306CDB" w:rsidP="006A4833">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3.</w:t>
      </w:r>
      <w:r w:rsidRPr="009440D4">
        <w:rPr>
          <w:rFonts w:ascii="Arial" w:hAnsi="Arial" w:cs="Arial"/>
          <w:sz w:val="20"/>
          <w:szCs w:val="20"/>
        </w:rPr>
        <w:tab/>
        <w:t>A manufacturer with documented written approval of their product for use as a stormwater treatment device by a minimum of 3 governmental jurisdictions.</w:t>
      </w:r>
    </w:p>
    <w:p w14:paraId="6F645EE4" w14:textId="19AD17C3" w:rsidR="00306CDB" w:rsidRDefault="00306CDB" w:rsidP="006A4833">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4.</w:t>
      </w:r>
      <w:r w:rsidRPr="009440D4">
        <w:rPr>
          <w:rFonts w:ascii="Arial" w:hAnsi="Arial" w:cs="Arial"/>
          <w:sz w:val="20"/>
          <w:szCs w:val="20"/>
        </w:rPr>
        <w:tab/>
        <w:t>A manufacturer with an established and demonstrated utility service and repair process, including written procedure and photographs demonstrating work.</w:t>
      </w:r>
    </w:p>
    <w:p w14:paraId="20755ACD" w14:textId="46ECF29F" w:rsidR="007F7C3F" w:rsidRPr="009440D4" w:rsidRDefault="007F7C3F" w:rsidP="006A4833">
      <w:pPr>
        <w:widowControl/>
        <w:tabs>
          <w:tab w:val="left" w:pos="720"/>
          <w:tab w:val="left" w:pos="1260"/>
        </w:tabs>
        <w:ind w:left="1260" w:hanging="540"/>
        <w:rPr>
          <w:rFonts w:ascii="Arial" w:hAnsi="Arial" w:cs="Arial"/>
          <w:sz w:val="20"/>
          <w:szCs w:val="20"/>
        </w:rPr>
      </w:pPr>
      <w:r>
        <w:rPr>
          <w:rFonts w:ascii="Arial" w:hAnsi="Arial" w:cs="Arial"/>
          <w:sz w:val="20"/>
          <w:szCs w:val="20"/>
        </w:rPr>
        <w:t>5.</w:t>
      </w:r>
      <w:r>
        <w:rPr>
          <w:rFonts w:ascii="Arial" w:hAnsi="Arial" w:cs="Arial"/>
          <w:sz w:val="20"/>
          <w:szCs w:val="20"/>
        </w:rPr>
        <w:tab/>
        <w:t>A manufacturer with a published operating and maintenance manual</w:t>
      </w:r>
    </w:p>
    <w:p w14:paraId="78994616" w14:textId="77777777" w:rsidR="00306CDB" w:rsidRPr="009440D4" w:rsidRDefault="00306CDB" w:rsidP="00306CDB">
      <w:pPr>
        <w:widowControl/>
        <w:rPr>
          <w:rFonts w:ascii="Arial" w:hAnsi="Arial" w:cs="Arial"/>
          <w:sz w:val="20"/>
          <w:szCs w:val="20"/>
        </w:rPr>
      </w:pPr>
    </w:p>
    <w:p w14:paraId="2B22C489" w14:textId="77777777" w:rsidR="00306CDB" w:rsidRPr="009440D4" w:rsidRDefault="00306CDB" w:rsidP="006A4833">
      <w:pPr>
        <w:widowControl/>
        <w:tabs>
          <w:tab w:val="left" w:pos="720"/>
        </w:tabs>
        <w:ind w:left="720" w:hanging="432"/>
        <w:rPr>
          <w:rFonts w:ascii="Arial" w:hAnsi="Arial" w:cs="Arial"/>
          <w:sz w:val="20"/>
          <w:szCs w:val="20"/>
        </w:rPr>
      </w:pPr>
      <w:r w:rsidRPr="009440D4">
        <w:rPr>
          <w:rFonts w:ascii="Arial" w:hAnsi="Arial" w:cs="Arial"/>
          <w:sz w:val="20"/>
          <w:szCs w:val="20"/>
        </w:rPr>
        <w:t>C.</w:t>
      </w:r>
      <w:r w:rsidRPr="009440D4">
        <w:rPr>
          <w:rFonts w:ascii="Arial" w:hAnsi="Arial" w:cs="Arial"/>
          <w:sz w:val="20"/>
          <w:szCs w:val="20"/>
        </w:rPr>
        <w:tab/>
        <w:t xml:space="preserve">Installer Qualifications:  A qualified installer with not less than 5 years of successful experience installing </w:t>
      </w:r>
      <w:r w:rsidR="00FE3F48">
        <w:rPr>
          <w:rFonts w:ascii="Arial" w:hAnsi="Arial" w:cs="Arial"/>
          <w:sz w:val="20"/>
          <w:szCs w:val="20"/>
        </w:rPr>
        <w:t>Silva Cell</w:t>
      </w:r>
      <w:r w:rsidRPr="009440D4">
        <w:rPr>
          <w:rFonts w:ascii="Arial" w:hAnsi="Arial" w:cs="Arial"/>
          <w:sz w:val="20"/>
          <w:szCs w:val="20"/>
        </w:rPr>
        <w:t xml:space="preserve"> systems or related products and materials, and whose work has resulted in successful installation of underground piping, chambers and vault structures, planting soils, and planter drainage systems of a similar scope and scale in dense urban areas.</w:t>
      </w:r>
    </w:p>
    <w:p w14:paraId="6FDA9010" w14:textId="77777777" w:rsidR="00306CDB" w:rsidRPr="009440D4" w:rsidRDefault="00306CDB" w:rsidP="00306CDB">
      <w:pPr>
        <w:widowControl/>
        <w:rPr>
          <w:rFonts w:ascii="Arial" w:hAnsi="Arial" w:cs="Arial"/>
          <w:sz w:val="20"/>
          <w:szCs w:val="20"/>
        </w:rPr>
      </w:pPr>
    </w:p>
    <w:p w14:paraId="2ED59CEA" w14:textId="77777777" w:rsidR="00306CDB" w:rsidRPr="009440D4" w:rsidRDefault="00306CDB" w:rsidP="00306CDB">
      <w:pPr>
        <w:widowControl/>
        <w:rPr>
          <w:rFonts w:ascii="Arial" w:hAnsi="Arial" w:cs="Arial"/>
          <w:sz w:val="20"/>
          <w:szCs w:val="20"/>
        </w:rPr>
      </w:pPr>
      <w:r w:rsidRPr="009440D4">
        <w:rPr>
          <w:rFonts w:ascii="Arial" w:hAnsi="Arial" w:cs="Arial"/>
          <w:i/>
          <w:iCs/>
          <w:color w:val="008000"/>
          <w:sz w:val="20"/>
          <w:szCs w:val="20"/>
        </w:rPr>
        <w:t>SPECIFIER:  Select either "Landscape Architect", "Architect" or "Engineer" in paragraph below as applicable.</w:t>
      </w:r>
    </w:p>
    <w:p w14:paraId="53F19473" w14:textId="77777777" w:rsidR="00306CDB" w:rsidRPr="009440D4" w:rsidRDefault="00306CDB" w:rsidP="00306CDB">
      <w:pPr>
        <w:widowControl/>
        <w:rPr>
          <w:rFonts w:ascii="Arial" w:hAnsi="Arial" w:cs="Arial"/>
          <w:sz w:val="20"/>
          <w:szCs w:val="20"/>
        </w:rPr>
      </w:pPr>
    </w:p>
    <w:p w14:paraId="75D8D8A4" w14:textId="77777777" w:rsidR="00306CDB" w:rsidRPr="009440D4" w:rsidRDefault="00306CDB" w:rsidP="006A4833">
      <w:pPr>
        <w:widowControl/>
        <w:tabs>
          <w:tab w:val="left" w:pos="720"/>
        </w:tabs>
        <w:ind w:left="720" w:hanging="432"/>
        <w:rPr>
          <w:rFonts w:ascii="Arial" w:hAnsi="Arial" w:cs="Arial"/>
          <w:sz w:val="20"/>
          <w:szCs w:val="20"/>
        </w:rPr>
      </w:pPr>
      <w:r w:rsidRPr="009440D4">
        <w:rPr>
          <w:rFonts w:ascii="Arial" w:hAnsi="Arial" w:cs="Arial"/>
          <w:sz w:val="20"/>
          <w:szCs w:val="20"/>
        </w:rPr>
        <w:t>D.</w:t>
      </w:r>
      <w:r w:rsidRPr="009440D4">
        <w:rPr>
          <w:rFonts w:ascii="Arial" w:hAnsi="Arial" w:cs="Arial"/>
          <w:sz w:val="20"/>
          <w:szCs w:val="20"/>
        </w:rPr>
        <w:tab/>
        <w:t>Installer's Field Supervisor:  A full-time supervisor employed by the installer with not less than 5 years of successful experience similar to that of the installer and present at the Project site when Work is in progress.  Utilize the same field supervisor throughout the Project, unless a substitution is submitted to and approved in writing by the [</w:t>
      </w:r>
      <w:r w:rsidRPr="009440D4">
        <w:rPr>
          <w:rFonts w:ascii="Arial" w:hAnsi="Arial" w:cs="Arial"/>
          <w:b/>
          <w:bCs/>
          <w:sz w:val="20"/>
          <w:szCs w:val="20"/>
        </w:rPr>
        <w:t>Landscape Architect</w:t>
      </w:r>
      <w:r w:rsidRPr="009440D4">
        <w:rPr>
          <w:rFonts w:ascii="Arial" w:hAnsi="Arial" w:cs="Arial"/>
          <w:sz w:val="20"/>
          <w:szCs w:val="20"/>
        </w:rPr>
        <w:t>] [</w:t>
      </w:r>
      <w:r w:rsidRPr="009440D4">
        <w:rPr>
          <w:rFonts w:ascii="Arial" w:hAnsi="Arial" w:cs="Arial"/>
          <w:b/>
          <w:bCs/>
          <w:sz w:val="20"/>
          <w:szCs w:val="20"/>
        </w:rPr>
        <w:t>Architect</w:t>
      </w:r>
      <w:r w:rsidRPr="009440D4">
        <w:rPr>
          <w:rFonts w:ascii="Arial" w:hAnsi="Arial" w:cs="Arial"/>
          <w:sz w:val="20"/>
          <w:szCs w:val="20"/>
        </w:rPr>
        <w:t>] [</w:t>
      </w:r>
      <w:r w:rsidRPr="009440D4">
        <w:rPr>
          <w:rFonts w:ascii="Arial" w:hAnsi="Arial" w:cs="Arial"/>
          <w:b/>
          <w:bCs/>
          <w:sz w:val="20"/>
          <w:szCs w:val="20"/>
        </w:rPr>
        <w:t>Engineer</w:t>
      </w:r>
      <w:r w:rsidRPr="009440D4">
        <w:rPr>
          <w:rFonts w:ascii="Arial" w:hAnsi="Arial" w:cs="Arial"/>
          <w:sz w:val="20"/>
          <w:szCs w:val="20"/>
        </w:rPr>
        <w:t>].</w:t>
      </w:r>
    </w:p>
    <w:p w14:paraId="1AFBF5C1" w14:textId="77777777" w:rsidR="00306CDB" w:rsidRPr="009440D4" w:rsidRDefault="00306CDB" w:rsidP="008E190B">
      <w:pPr>
        <w:widowControl/>
        <w:tabs>
          <w:tab w:val="left" w:pos="720"/>
        </w:tabs>
        <w:ind w:left="720" w:hanging="432"/>
        <w:rPr>
          <w:rFonts w:ascii="Arial" w:hAnsi="Arial" w:cs="Arial"/>
          <w:sz w:val="20"/>
          <w:szCs w:val="20"/>
        </w:rPr>
      </w:pPr>
      <w:r w:rsidRPr="009440D4">
        <w:rPr>
          <w:rFonts w:ascii="Arial" w:hAnsi="Arial" w:cs="Arial"/>
          <w:sz w:val="20"/>
          <w:szCs w:val="20"/>
        </w:rPr>
        <w:t>E.</w:t>
      </w:r>
      <w:r w:rsidRPr="009440D4">
        <w:rPr>
          <w:rFonts w:ascii="Arial" w:hAnsi="Arial" w:cs="Arial"/>
          <w:sz w:val="20"/>
          <w:szCs w:val="20"/>
        </w:rPr>
        <w:tab/>
        <w:t xml:space="preserve">Mock-Up:  Prior to the installation of the </w:t>
      </w:r>
      <w:r w:rsidR="00FE3F48">
        <w:rPr>
          <w:rFonts w:ascii="Arial" w:hAnsi="Arial" w:cs="Arial"/>
          <w:sz w:val="20"/>
          <w:szCs w:val="20"/>
        </w:rPr>
        <w:t>Silva Cell</w:t>
      </w:r>
      <w:r w:rsidRPr="009440D4">
        <w:rPr>
          <w:rFonts w:ascii="Arial" w:hAnsi="Arial" w:cs="Arial"/>
          <w:sz w:val="20"/>
          <w:szCs w:val="20"/>
        </w:rPr>
        <w:t xml:space="preserve"> system, construct a mock-up of the complete installation at the Project site in the presence of the Landscape Architect.</w:t>
      </w:r>
    </w:p>
    <w:p w14:paraId="4F0FAF6D" w14:textId="77777777" w:rsidR="00306CDB" w:rsidRPr="009440D4" w:rsidRDefault="00306CDB" w:rsidP="008E190B">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Size and Extent:  Minimum of 100 sq. ft. (9.29 sq. m</w:t>
      </w:r>
      <w:r w:rsidR="00CD4842" w:rsidRPr="009440D4">
        <w:rPr>
          <w:rFonts w:ascii="Arial" w:hAnsi="Arial" w:cs="Arial"/>
          <w:sz w:val="20"/>
          <w:szCs w:val="20"/>
        </w:rPr>
        <w:t>.</w:t>
      </w:r>
      <w:r w:rsidRPr="009440D4">
        <w:rPr>
          <w:rFonts w:ascii="Arial" w:hAnsi="Arial" w:cs="Arial"/>
          <w:sz w:val="20"/>
          <w:szCs w:val="20"/>
        </w:rPr>
        <w:t xml:space="preserve">) in area and including the complete </w:t>
      </w:r>
      <w:r w:rsidR="00FE3F48">
        <w:rPr>
          <w:rFonts w:ascii="Arial" w:hAnsi="Arial" w:cs="Arial"/>
          <w:sz w:val="20"/>
          <w:szCs w:val="20"/>
        </w:rPr>
        <w:t>Silva Cell</w:t>
      </w:r>
      <w:r w:rsidRPr="009440D4">
        <w:rPr>
          <w:rFonts w:ascii="Arial" w:hAnsi="Arial" w:cs="Arial"/>
          <w:sz w:val="20"/>
          <w:szCs w:val="20"/>
        </w:rPr>
        <w:t xml:space="preserve"> system installation with subbase, aggregate subbase, drainage installation, </w:t>
      </w:r>
      <w:r w:rsidR="00FE3F48">
        <w:rPr>
          <w:rFonts w:ascii="Arial" w:hAnsi="Arial" w:cs="Arial"/>
          <w:sz w:val="20"/>
          <w:szCs w:val="20"/>
        </w:rPr>
        <w:t>Silva Cell</w:t>
      </w:r>
      <w:r w:rsidRPr="009440D4">
        <w:rPr>
          <w:rFonts w:ascii="Arial" w:hAnsi="Arial" w:cs="Arial"/>
          <w:sz w:val="20"/>
          <w:szCs w:val="20"/>
        </w:rPr>
        <w:t xml:space="preserve"> decks, posts, and bases, base course aggregate, geotextile, geogrid, backfill, planting soil, and necessary accessories.</w:t>
      </w:r>
    </w:p>
    <w:p w14:paraId="27C9B8EC" w14:textId="77777777" w:rsidR="00306CDB" w:rsidRPr="009440D4" w:rsidRDefault="00306CDB" w:rsidP="008E190B">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2.</w:t>
      </w:r>
      <w:r w:rsidRPr="009440D4">
        <w:rPr>
          <w:rFonts w:ascii="Arial" w:hAnsi="Arial" w:cs="Arial"/>
          <w:sz w:val="20"/>
          <w:szCs w:val="20"/>
        </w:rPr>
        <w:tab/>
        <w:t>The mock-up area may remain as part of the installed Work at the end of the Project provided that it remains undamaged and meets the requirements of the Drawings and Specifications.</w:t>
      </w:r>
    </w:p>
    <w:p w14:paraId="00C804CA" w14:textId="77777777" w:rsidR="00306CDB" w:rsidRPr="009440D4" w:rsidRDefault="00306CDB" w:rsidP="00306CDB">
      <w:pPr>
        <w:widowControl/>
        <w:rPr>
          <w:rFonts w:ascii="Arial" w:hAnsi="Arial" w:cs="Arial"/>
          <w:sz w:val="20"/>
          <w:szCs w:val="20"/>
        </w:rPr>
      </w:pPr>
    </w:p>
    <w:p w14:paraId="146C5EB3"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1.06</w:t>
      </w:r>
      <w:r w:rsidRPr="009440D4">
        <w:rPr>
          <w:rFonts w:ascii="Arial" w:hAnsi="Arial" w:cs="Arial"/>
          <w:b/>
          <w:bCs/>
          <w:sz w:val="20"/>
          <w:szCs w:val="20"/>
        </w:rPr>
        <w:tab/>
        <w:t>DELIVERY, STORAGE, AND HANDLING</w:t>
      </w:r>
    </w:p>
    <w:p w14:paraId="1C79BE0A" w14:textId="77777777" w:rsidR="00306CDB" w:rsidRPr="009440D4" w:rsidRDefault="00306CDB" w:rsidP="00306CDB">
      <w:pPr>
        <w:widowControl/>
        <w:rPr>
          <w:rFonts w:ascii="Arial" w:hAnsi="Arial" w:cs="Arial"/>
          <w:sz w:val="20"/>
          <w:szCs w:val="20"/>
        </w:rPr>
      </w:pPr>
    </w:p>
    <w:p w14:paraId="057C4FC7" w14:textId="77777777" w:rsidR="00306CDB" w:rsidRPr="009440D4" w:rsidRDefault="00306CDB" w:rsidP="008E190B">
      <w:pPr>
        <w:widowControl/>
        <w:tabs>
          <w:tab w:val="left" w:pos="720"/>
        </w:tabs>
        <w:ind w:left="720" w:hanging="432"/>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r>
      <w:r w:rsidR="00FE3F48">
        <w:rPr>
          <w:rFonts w:ascii="Arial" w:hAnsi="Arial" w:cs="Arial"/>
          <w:sz w:val="20"/>
          <w:szCs w:val="20"/>
        </w:rPr>
        <w:t>Silva Cell</w:t>
      </w:r>
      <w:r w:rsidRPr="009440D4">
        <w:rPr>
          <w:rFonts w:ascii="Arial" w:hAnsi="Arial" w:cs="Arial"/>
          <w:sz w:val="20"/>
          <w:szCs w:val="20"/>
        </w:rPr>
        <w:t xml:space="preserve"> System:  Protect </w:t>
      </w:r>
      <w:r w:rsidR="00FE3F48">
        <w:rPr>
          <w:rFonts w:ascii="Arial" w:hAnsi="Arial" w:cs="Arial"/>
          <w:sz w:val="20"/>
          <w:szCs w:val="20"/>
        </w:rPr>
        <w:t>Silva Cell</w:t>
      </w:r>
      <w:r w:rsidRPr="009440D4">
        <w:rPr>
          <w:rFonts w:ascii="Arial" w:hAnsi="Arial" w:cs="Arial"/>
          <w:sz w:val="20"/>
          <w:szCs w:val="20"/>
        </w:rPr>
        <w:t xml:space="preserve"> system components from damage during delivery, storage and handling.</w:t>
      </w:r>
    </w:p>
    <w:p w14:paraId="0D0D41BA" w14:textId="77777777" w:rsidR="00306CDB" w:rsidRPr="009440D4" w:rsidRDefault="00306CDB" w:rsidP="008E190B">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Store components on smooth surfaces, free from dirt, mud and debris.  Store under tarp to protect from sunlight when time from delivery to installation exceeds one week.</w:t>
      </w:r>
    </w:p>
    <w:p w14:paraId="509F2FC8" w14:textId="77777777" w:rsidR="00306CDB" w:rsidRPr="009440D4" w:rsidRDefault="00306CDB" w:rsidP="008E190B">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2.</w:t>
      </w:r>
      <w:r w:rsidRPr="009440D4">
        <w:rPr>
          <w:rFonts w:ascii="Arial" w:hAnsi="Arial" w:cs="Arial"/>
          <w:sz w:val="20"/>
          <w:szCs w:val="20"/>
        </w:rPr>
        <w:tab/>
        <w:t xml:space="preserve">Perform handling with equipment appropriate to the size (height) of </w:t>
      </w:r>
      <w:r w:rsidR="00FE3F48">
        <w:rPr>
          <w:rFonts w:ascii="Arial" w:hAnsi="Arial" w:cs="Arial"/>
          <w:sz w:val="20"/>
          <w:szCs w:val="20"/>
        </w:rPr>
        <w:t>Silva Cell</w:t>
      </w:r>
      <w:r w:rsidRPr="009440D4">
        <w:rPr>
          <w:rFonts w:ascii="Arial" w:hAnsi="Arial" w:cs="Arial"/>
          <w:sz w:val="20"/>
          <w:szCs w:val="20"/>
        </w:rPr>
        <w:t xml:space="preserve">s and site conditions; equipment may include, hand, handcart, forklifts, extension lifts, or small cranes, with care given to minimize damage to </w:t>
      </w:r>
      <w:r w:rsidR="00FE3F48">
        <w:rPr>
          <w:rFonts w:ascii="Arial" w:hAnsi="Arial" w:cs="Arial"/>
          <w:sz w:val="20"/>
          <w:szCs w:val="20"/>
        </w:rPr>
        <w:t>Silva Cell</w:t>
      </w:r>
      <w:r w:rsidRPr="009440D4">
        <w:rPr>
          <w:rFonts w:ascii="Arial" w:hAnsi="Arial" w:cs="Arial"/>
          <w:sz w:val="20"/>
          <w:szCs w:val="20"/>
        </w:rPr>
        <w:t xml:space="preserve"> bases, posts, decks and adjacent assembled </w:t>
      </w:r>
      <w:r w:rsidR="00FE3F48">
        <w:rPr>
          <w:rFonts w:ascii="Arial" w:hAnsi="Arial" w:cs="Arial"/>
          <w:sz w:val="20"/>
          <w:szCs w:val="20"/>
        </w:rPr>
        <w:t>Silva Cell</w:t>
      </w:r>
      <w:r w:rsidRPr="009440D4">
        <w:rPr>
          <w:rFonts w:ascii="Arial" w:hAnsi="Arial" w:cs="Arial"/>
          <w:sz w:val="20"/>
          <w:szCs w:val="20"/>
        </w:rPr>
        <w:t>s.</w:t>
      </w:r>
    </w:p>
    <w:p w14:paraId="05F8FE7D" w14:textId="77777777" w:rsidR="00306CDB" w:rsidRPr="009440D4" w:rsidRDefault="00306CDB" w:rsidP="00306CDB">
      <w:pPr>
        <w:widowControl/>
        <w:rPr>
          <w:rFonts w:ascii="Arial" w:hAnsi="Arial" w:cs="Arial"/>
          <w:sz w:val="20"/>
          <w:szCs w:val="20"/>
        </w:rPr>
      </w:pPr>
    </w:p>
    <w:p w14:paraId="3C47AFB7" w14:textId="77777777" w:rsidR="00306CDB" w:rsidRPr="009440D4" w:rsidRDefault="00306CDB" w:rsidP="0016175F">
      <w:pPr>
        <w:widowControl/>
        <w:tabs>
          <w:tab w:val="left" w:pos="720"/>
        </w:tabs>
        <w:ind w:left="720" w:hanging="432"/>
        <w:rPr>
          <w:rFonts w:ascii="Arial" w:hAnsi="Arial" w:cs="Arial"/>
          <w:sz w:val="20"/>
          <w:szCs w:val="20"/>
        </w:rPr>
      </w:pPr>
      <w:r w:rsidRPr="009440D4">
        <w:rPr>
          <w:rFonts w:ascii="Arial" w:hAnsi="Arial" w:cs="Arial"/>
          <w:sz w:val="20"/>
          <w:szCs w:val="20"/>
        </w:rPr>
        <w:t>B.</w:t>
      </w:r>
      <w:r w:rsidRPr="009440D4">
        <w:rPr>
          <w:rFonts w:ascii="Arial" w:hAnsi="Arial" w:cs="Arial"/>
          <w:sz w:val="20"/>
          <w:szCs w:val="20"/>
        </w:rPr>
        <w:tab/>
        <w:t>Packaged Materials:  Deliver packaged materials in original, unopened containers indicating weight, certified analysis, name and address of manufacturer, and indication of conformance with S</w:t>
      </w:r>
      <w:r w:rsidR="0016175F" w:rsidRPr="009440D4">
        <w:rPr>
          <w:rFonts w:ascii="Arial" w:hAnsi="Arial" w:cs="Arial"/>
          <w:sz w:val="20"/>
          <w:szCs w:val="20"/>
        </w:rPr>
        <w:t>t</w:t>
      </w:r>
      <w:r w:rsidRPr="009440D4">
        <w:rPr>
          <w:rFonts w:ascii="Arial" w:hAnsi="Arial" w:cs="Arial"/>
          <w:sz w:val="20"/>
          <w:szCs w:val="20"/>
        </w:rPr>
        <w:t>ate and Federal laws, if applicable.  Protect materials from deterioration during delivery and while on the Project site.</w:t>
      </w:r>
    </w:p>
    <w:p w14:paraId="252CE310"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C.</w:t>
      </w:r>
      <w:r w:rsidRPr="009440D4">
        <w:rPr>
          <w:rFonts w:ascii="Arial" w:hAnsi="Arial" w:cs="Arial"/>
          <w:sz w:val="20"/>
          <w:szCs w:val="20"/>
        </w:rPr>
        <w:tab/>
        <w:t xml:space="preserve">Bulk Materials: </w:t>
      </w:r>
    </w:p>
    <w:p w14:paraId="460F9FA6" w14:textId="77777777" w:rsidR="00306CDB" w:rsidRPr="009440D4" w:rsidRDefault="00306CDB" w:rsidP="00D678B8">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Do not deliver or place backfill, soils, or soil amendments in frozen, wet, or muddy conditions.</w:t>
      </w:r>
    </w:p>
    <w:p w14:paraId="606C7E0B" w14:textId="77777777" w:rsidR="00306CDB" w:rsidRPr="009440D4" w:rsidRDefault="00306CDB" w:rsidP="00D678B8">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lastRenderedPageBreak/>
        <w:t>2.</w:t>
      </w:r>
      <w:r w:rsidRPr="009440D4">
        <w:rPr>
          <w:rFonts w:ascii="Arial" w:hAnsi="Arial" w:cs="Arial"/>
          <w:sz w:val="20"/>
          <w:szCs w:val="20"/>
        </w:rPr>
        <w:tab/>
        <w:t>Provide protection including tarps, plastic and/or matt</w:t>
      </w:r>
      <w:r w:rsidR="00BF2245" w:rsidRPr="009440D4">
        <w:rPr>
          <w:rFonts w:ascii="Arial" w:hAnsi="Arial" w:cs="Arial"/>
          <w:sz w:val="20"/>
          <w:szCs w:val="20"/>
        </w:rPr>
        <w:t xml:space="preserve">ing between bulk materials and </w:t>
      </w:r>
      <w:r w:rsidRPr="009440D4">
        <w:rPr>
          <w:rFonts w:ascii="Arial" w:hAnsi="Arial" w:cs="Arial"/>
          <w:sz w:val="20"/>
          <w:szCs w:val="20"/>
        </w:rPr>
        <w:t>finished surfaces sufficient to protect the finish material.</w:t>
      </w:r>
    </w:p>
    <w:p w14:paraId="3D2C4490" w14:textId="77777777" w:rsidR="00306CDB" w:rsidRPr="009440D4" w:rsidRDefault="00306CDB" w:rsidP="00D678B8">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3.</w:t>
      </w:r>
      <w:r w:rsidRPr="009440D4">
        <w:rPr>
          <w:rFonts w:ascii="Arial" w:hAnsi="Arial" w:cs="Arial"/>
          <w:sz w:val="20"/>
          <w:szCs w:val="20"/>
        </w:rPr>
        <w:tab/>
        <w:t>Bring planting soil to the site using equipment and methods that do not overly mix and further damage soil peds within the soil mix.</w:t>
      </w:r>
    </w:p>
    <w:p w14:paraId="664F169C" w14:textId="77777777" w:rsidR="00306CDB" w:rsidRPr="009440D4" w:rsidRDefault="00306CDB" w:rsidP="00306CDB">
      <w:pPr>
        <w:widowControl/>
        <w:rPr>
          <w:rFonts w:ascii="Arial" w:hAnsi="Arial" w:cs="Arial"/>
          <w:sz w:val="20"/>
          <w:szCs w:val="20"/>
        </w:rPr>
      </w:pPr>
    </w:p>
    <w:p w14:paraId="032357C3" w14:textId="77777777" w:rsidR="00306CDB" w:rsidRPr="009440D4" w:rsidRDefault="00306CDB" w:rsidP="00D678B8">
      <w:pPr>
        <w:widowControl/>
        <w:tabs>
          <w:tab w:val="left" w:pos="720"/>
        </w:tabs>
        <w:ind w:left="720" w:hanging="432"/>
        <w:rPr>
          <w:rFonts w:ascii="Arial" w:hAnsi="Arial" w:cs="Arial"/>
          <w:sz w:val="20"/>
          <w:szCs w:val="20"/>
        </w:rPr>
      </w:pPr>
      <w:r w:rsidRPr="009440D4">
        <w:rPr>
          <w:rFonts w:ascii="Arial" w:hAnsi="Arial" w:cs="Arial"/>
          <w:sz w:val="20"/>
          <w:szCs w:val="20"/>
        </w:rPr>
        <w:t>D.</w:t>
      </w:r>
      <w:r w:rsidRPr="009440D4">
        <w:rPr>
          <w:rFonts w:ascii="Arial" w:hAnsi="Arial" w:cs="Arial"/>
          <w:sz w:val="20"/>
          <w:szCs w:val="20"/>
        </w:rPr>
        <w:tab/>
        <w:t>Provide erosion-control measures to prevent erosion or displacement of bulk materials and discharge of soil-bearing water runoff or airborne dust to adjacent properties, water conveyance systems, and walkways.  Provide additional sediment control to retain excavated material, backfill, soil amendments and planting mix within the Project limits as needed.</w:t>
      </w:r>
    </w:p>
    <w:p w14:paraId="7DEA7554" w14:textId="77777777" w:rsidR="00306CDB" w:rsidRPr="009440D4" w:rsidRDefault="00306CDB" w:rsidP="00306CDB">
      <w:pPr>
        <w:widowControl/>
        <w:rPr>
          <w:rFonts w:ascii="Arial" w:hAnsi="Arial" w:cs="Arial"/>
          <w:sz w:val="20"/>
          <w:szCs w:val="20"/>
        </w:rPr>
      </w:pPr>
    </w:p>
    <w:p w14:paraId="26A41F24"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1.07</w:t>
      </w:r>
      <w:r w:rsidRPr="009440D4">
        <w:rPr>
          <w:rFonts w:ascii="Arial" w:hAnsi="Arial" w:cs="Arial"/>
          <w:b/>
          <w:bCs/>
          <w:sz w:val="20"/>
          <w:szCs w:val="20"/>
        </w:rPr>
        <w:tab/>
        <w:t>FIELD CONDITIONS</w:t>
      </w:r>
    </w:p>
    <w:p w14:paraId="014B69CB" w14:textId="77777777" w:rsidR="00306CDB" w:rsidRPr="009440D4" w:rsidRDefault="00306CDB" w:rsidP="00306CDB">
      <w:pPr>
        <w:widowControl/>
        <w:rPr>
          <w:rFonts w:ascii="Arial" w:hAnsi="Arial" w:cs="Arial"/>
          <w:sz w:val="20"/>
          <w:szCs w:val="20"/>
        </w:rPr>
      </w:pPr>
    </w:p>
    <w:p w14:paraId="45264FB0" w14:textId="77777777" w:rsidR="00306CDB" w:rsidRPr="009440D4" w:rsidRDefault="00306CDB" w:rsidP="00105BE7">
      <w:pPr>
        <w:widowControl/>
        <w:tabs>
          <w:tab w:val="left" w:pos="720"/>
        </w:tabs>
        <w:ind w:left="720" w:hanging="432"/>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Existing Conditions:  Do not proceed with Work when subgrades, soils and planting soils are in a wet, muddy or frozen condition.</w:t>
      </w:r>
    </w:p>
    <w:p w14:paraId="69CBDC97" w14:textId="77777777" w:rsidR="00306CDB" w:rsidRPr="009440D4" w:rsidRDefault="00306CDB" w:rsidP="00306CDB">
      <w:pPr>
        <w:widowControl/>
        <w:rPr>
          <w:rFonts w:ascii="Arial" w:hAnsi="Arial" w:cs="Arial"/>
          <w:sz w:val="20"/>
          <w:szCs w:val="20"/>
        </w:rPr>
      </w:pPr>
    </w:p>
    <w:p w14:paraId="4CDA875D"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1.08</w:t>
      </w:r>
      <w:r w:rsidRPr="009440D4">
        <w:rPr>
          <w:rFonts w:ascii="Arial" w:hAnsi="Arial" w:cs="Arial"/>
          <w:b/>
          <w:bCs/>
          <w:sz w:val="20"/>
          <w:szCs w:val="20"/>
        </w:rPr>
        <w:tab/>
        <w:t>WARRANTY</w:t>
      </w:r>
    </w:p>
    <w:p w14:paraId="7687D3F2" w14:textId="77777777" w:rsidR="00306CDB" w:rsidRPr="009440D4" w:rsidRDefault="00306CDB" w:rsidP="00306CDB">
      <w:pPr>
        <w:widowControl/>
        <w:rPr>
          <w:rFonts w:ascii="Arial" w:hAnsi="Arial" w:cs="Arial"/>
          <w:sz w:val="20"/>
          <w:szCs w:val="20"/>
        </w:rPr>
      </w:pPr>
    </w:p>
    <w:p w14:paraId="53DAF0F6" w14:textId="77777777" w:rsidR="00306CDB" w:rsidRPr="009440D4" w:rsidRDefault="00306CDB" w:rsidP="00306CDB">
      <w:pPr>
        <w:widowControl/>
        <w:rPr>
          <w:rFonts w:ascii="Arial" w:hAnsi="Arial" w:cs="Arial"/>
          <w:sz w:val="20"/>
          <w:szCs w:val="20"/>
        </w:rPr>
      </w:pPr>
      <w:r w:rsidRPr="009440D4">
        <w:rPr>
          <w:rFonts w:ascii="Arial" w:hAnsi="Arial" w:cs="Arial"/>
          <w:i/>
          <w:iCs/>
          <w:color w:val="008000"/>
          <w:sz w:val="20"/>
          <w:szCs w:val="20"/>
        </w:rPr>
        <w:t>SPECIFIER:  This Warranty gives the Owner specific legal rights, and the Owner may also have other legal rights, which vary from state to state, or in Canada, from province to province.  Some states do not allow the exclusion of incidental or consequential damages, so the stated limitations and exclusions may not apply.</w:t>
      </w:r>
    </w:p>
    <w:p w14:paraId="115AE590" w14:textId="77777777" w:rsidR="00306CDB" w:rsidRPr="009440D4" w:rsidRDefault="00306CDB" w:rsidP="00306CDB">
      <w:pPr>
        <w:widowControl/>
        <w:rPr>
          <w:rFonts w:ascii="Arial" w:hAnsi="Arial" w:cs="Arial"/>
          <w:sz w:val="20"/>
          <w:szCs w:val="20"/>
        </w:rPr>
      </w:pPr>
    </w:p>
    <w:p w14:paraId="672570C5" w14:textId="77777777" w:rsidR="00306CDB" w:rsidRPr="009440D4" w:rsidRDefault="00306CDB" w:rsidP="00105BE7">
      <w:pPr>
        <w:widowControl/>
        <w:tabs>
          <w:tab w:val="left" w:pos="720"/>
        </w:tabs>
        <w:ind w:left="720" w:hanging="432"/>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 xml:space="preserve">The Contractor shall warrant the </w:t>
      </w:r>
      <w:r w:rsidR="00FE3F48">
        <w:rPr>
          <w:rFonts w:ascii="Arial" w:hAnsi="Arial" w:cs="Arial"/>
          <w:sz w:val="20"/>
          <w:szCs w:val="20"/>
        </w:rPr>
        <w:t>Silva Cell</w:t>
      </w:r>
      <w:r w:rsidRPr="009440D4">
        <w:rPr>
          <w:rFonts w:ascii="Arial" w:hAnsi="Arial" w:cs="Arial"/>
          <w:sz w:val="20"/>
          <w:szCs w:val="20"/>
        </w:rPr>
        <w:t xml:space="preserve"> system to be free of faults and defects in accordance with the General Conditions, except that the warranty shall be extended by manufacturer's written warranty against defects in materials and workmanship as follows:</w:t>
      </w:r>
    </w:p>
    <w:p w14:paraId="22641CE5" w14:textId="77777777" w:rsidR="00306CDB" w:rsidRPr="009440D4" w:rsidRDefault="00306CDB" w:rsidP="00105BE7">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DeepRoot® warrants to the original purchaser of its Silva Cell™ product that such product will be free from defects in materials and workmanship, and perform to DeepRoot's written specifications for the warranted product, when installed and used as specifically provided in the product's installation guidelines for a period of 20 years from the date of purchase.  This warranty does not cover wear from normal use, or damage caused by abuse, mishandling, alterations, improper installation and/or assembly, accident, misuse, or lack of reasonable care of the product.  This warranty does not apply to events and conditions beyond DeepRoot's control, such as ground subsidence or settlement, earthquakes and other natural events, acts of third parties, and/or Acts of God.  If this warranty is breached, DeepRoot® will provide a replacement product.  Incurred costs, such as labor for removal of the original product, installation of replacement product, and the cost of incidental or other materials or expenses are not covered under this warranty.</w:t>
      </w:r>
    </w:p>
    <w:p w14:paraId="75B5432C" w14:textId="77777777" w:rsidR="00306CDB" w:rsidRPr="009440D4" w:rsidRDefault="00306CDB" w:rsidP="00105BE7">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2.</w:t>
      </w:r>
      <w:r w:rsidRPr="009440D4">
        <w:rPr>
          <w:rFonts w:ascii="Arial" w:hAnsi="Arial" w:cs="Arial"/>
          <w:sz w:val="20"/>
          <w:szCs w:val="20"/>
        </w:rPr>
        <w:tab/>
        <w:t>Deeproot® makes no other warranties, express or implied, and specifically disclaims the warranty of merchantability or fitness for a particular purpose.  Deeproot® shall not be liable either in tort or in contract for any direct, incidental or consequential damages, lost profits, lost revenues, loss of use, or any breach of any express or implied warranty.</w:t>
      </w:r>
    </w:p>
    <w:p w14:paraId="45DEE1D9" w14:textId="77777777" w:rsidR="00306CDB" w:rsidRPr="009440D4" w:rsidRDefault="00306CDB" w:rsidP="00306CDB">
      <w:pPr>
        <w:widowControl/>
        <w:rPr>
          <w:rFonts w:ascii="Arial" w:hAnsi="Arial" w:cs="Arial"/>
          <w:sz w:val="20"/>
          <w:szCs w:val="20"/>
        </w:rPr>
      </w:pPr>
    </w:p>
    <w:p w14:paraId="128B2D35" w14:textId="77777777" w:rsidR="00306CDB" w:rsidRPr="009440D4" w:rsidRDefault="00306CDB" w:rsidP="00306CDB">
      <w:pPr>
        <w:widowControl/>
        <w:rPr>
          <w:rFonts w:ascii="Arial" w:hAnsi="Arial" w:cs="Arial"/>
          <w:sz w:val="20"/>
          <w:szCs w:val="20"/>
        </w:rPr>
      </w:pPr>
      <w:r w:rsidRPr="009440D4">
        <w:rPr>
          <w:rFonts w:ascii="Arial" w:hAnsi="Arial" w:cs="Arial"/>
          <w:b/>
          <w:bCs/>
          <w:sz w:val="20"/>
          <w:szCs w:val="20"/>
        </w:rPr>
        <w:t>PART 2 - PRODUCTS</w:t>
      </w:r>
    </w:p>
    <w:p w14:paraId="005208E6" w14:textId="77777777" w:rsidR="00306CDB" w:rsidRPr="009440D4" w:rsidRDefault="00306CDB" w:rsidP="00306CDB">
      <w:pPr>
        <w:widowControl/>
        <w:rPr>
          <w:rFonts w:ascii="Arial" w:hAnsi="Arial" w:cs="Arial"/>
          <w:sz w:val="20"/>
          <w:szCs w:val="20"/>
        </w:rPr>
      </w:pPr>
    </w:p>
    <w:p w14:paraId="662C0D55"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2.01</w:t>
      </w:r>
      <w:r w:rsidRPr="009440D4">
        <w:rPr>
          <w:rFonts w:ascii="Arial" w:hAnsi="Arial" w:cs="Arial"/>
          <w:b/>
          <w:bCs/>
          <w:sz w:val="20"/>
          <w:szCs w:val="20"/>
        </w:rPr>
        <w:tab/>
        <w:t>MANUFACTURER</w:t>
      </w:r>
    </w:p>
    <w:p w14:paraId="43087569" w14:textId="77777777" w:rsidR="00306CDB" w:rsidRPr="009440D4" w:rsidRDefault="00306CDB" w:rsidP="00306CDB">
      <w:pPr>
        <w:widowControl/>
        <w:rPr>
          <w:rFonts w:ascii="Arial" w:hAnsi="Arial" w:cs="Arial"/>
          <w:sz w:val="20"/>
          <w:szCs w:val="20"/>
        </w:rPr>
      </w:pPr>
    </w:p>
    <w:p w14:paraId="368D04DA"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Acceptable Manufacturers:</w:t>
      </w:r>
    </w:p>
    <w:p w14:paraId="5AFFF284" w14:textId="77777777" w:rsidR="00306CDB" w:rsidRPr="009440D4" w:rsidRDefault="00306CDB" w:rsidP="00306CDB">
      <w:pPr>
        <w:widowControl/>
        <w:rPr>
          <w:rFonts w:ascii="Arial" w:hAnsi="Arial" w:cs="Arial"/>
          <w:sz w:val="20"/>
          <w:szCs w:val="20"/>
        </w:rPr>
      </w:pPr>
    </w:p>
    <w:p w14:paraId="28078B32" w14:textId="77777777" w:rsidR="00306CDB" w:rsidRPr="009440D4" w:rsidRDefault="00306CDB" w:rsidP="00880F91">
      <w:pPr>
        <w:widowControl/>
        <w:ind w:left="864" w:hanging="144"/>
        <w:rPr>
          <w:rFonts w:ascii="Arial" w:hAnsi="Arial" w:cs="Arial"/>
          <w:sz w:val="20"/>
          <w:szCs w:val="20"/>
        </w:rPr>
      </w:pPr>
      <w:r w:rsidRPr="009440D4">
        <w:rPr>
          <w:rFonts w:ascii="Arial" w:hAnsi="Arial" w:cs="Arial"/>
          <w:sz w:val="20"/>
          <w:szCs w:val="20"/>
        </w:rPr>
        <w:t>DeepRoot Green Infrastructure, LLC</w:t>
      </w:r>
    </w:p>
    <w:p w14:paraId="4473BD74" w14:textId="77777777" w:rsidR="00306CDB" w:rsidRPr="009440D4" w:rsidRDefault="00306CDB" w:rsidP="00880F91">
      <w:pPr>
        <w:widowControl/>
        <w:ind w:left="720"/>
        <w:rPr>
          <w:rFonts w:ascii="Arial" w:hAnsi="Arial" w:cs="Arial"/>
          <w:sz w:val="20"/>
          <w:szCs w:val="20"/>
        </w:rPr>
      </w:pPr>
      <w:r w:rsidRPr="009440D4">
        <w:rPr>
          <w:rFonts w:ascii="Arial" w:hAnsi="Arial" w:cs="Arial"/>
          <w:sz w:val="20"/>
          <w:szCs w:val="20"/>
        </w:rPr>
        <w:t>101 Montgomery Street, Suite 2850</w:t>
      </w:r>
    </w:p>
    <w:p w14:paraId="2737DF23" w14:textId="77777777" w:rsidR="00306CDB" w:rsidRPr="009440D4" w:rsidRDefault="00306CDB" w:rsidP="00880F91">
      <w:pPr>
        <w:widowControl/>
        <w:ind w:left="720"/>
        <w:rPr>
          <w:rFonts w:ascii="Arial" w:hAnsi="Arial" w:cs="Arial"/>
          <w:sz w:val="20"/>
          <w:szCs w:val="20"/>
        </w:rPr>
      </w:pPr>
      <w:r w:rsidRPr="009440D4">
        <w:rPr>
          <w:rFonts w:ascii="Arial" w:hAnsi="Arial" w:cs="Arial"/>
          <w:sz w:val="20"/>
          <w:szCs w:val="20"/>
        </w:rPr>
        <w:t>San Francisco, CA, 94104</w:t>
      </w:r>
    </w:p>
    <w:p w14:paraId="25780CF2" w14:textId="77777777" w:rsidR="00306CDB" w:rsidRPr="009440D4" w:rsidRDefault="00306CDB" w:rsidP="00306CDB">
      <w:pPr>
        <w:widowControl/>
        <w:rPr>
          <w:rFonts w:ascii="Arial" w:hAnsi="Arial" w:cs="Arial"/>
          <w:sz w:val="20"/>
          <w:szCs w:val="20"/>
        </w:rPr>
      </w:pPr>
    </w:p>
    <w:p w14:paraId="0995617B" w14:textId="77777777" w:rsidR="00306CDB" w:rsidRPr="009440D4" w:rsidRDefault="00306CDB" w:rsidP="00880F91">
      <w:pPr>
        <w:widowControl/>
        <w:ind w:left="720"/>
        <w:rPr>
          <w:rFonts w:ascii="Arial" w:hAnsi="Arial" w:cs="Arial"/>
          <w:sz w:val="20"/>
          <w:szCs w:val="20"/>
        </w:rPr>
      </w:pPr>
      <w:r w:rsidRPr="009440D4">
        <w:rPr>
          <w:rFonts w:ascii="Arial" w:hAnsi="Arial" w:cs="Arial"/>
          <w:sz w:val="20"/>
          <w:szCs w:val="20"/>
        </w:rPr>
        <w:t>415.781.9700</w:t>
      </w:r>
    </w:p>
    <w:p w14:paraId="42C95CB0" w14:textId="77777777" w:rsidR="00306CDB" w:rsidRPr="009440D4" w:rsidRDefault="00306CDB" w:rsidP="00880F91">
      <w:pPr>
        <w:widowControl/>
        <w:ind w:left="720"/>
        <w:rPr>
          <w:rFonts w:ascii="Arial" w:hAnsi="Arial" w:cs="Arial"/>
          <w:sz w:val="20"/>
          <w:szCs w:val="20"/>
        </w:rPr>
      </w:pPr>
      <w:r w:rsidRPr="009440D4">
        <w:rPr>
          <w:rFonts w:ascii="Arial" w:hAnsi="Arial" w:cs="Arial"/>
          <w:sz w:val="20"/>
          <w:szCs w:val="20"/>
        </w:rPr>
        <w:t>800.458.7668</w:t>
      </w:r>
    </w:p>
    <w:p w14:paraId="41F59DD6" w14:textId="77777777" w:rsidR="00306CDB" w:rsidRPr="009440D4" w:rsidRDefault="00306CDB" w:rsidP="00880F91">
      <w:pPr>
        <w:widowControl/>
        <w:ind w:left="720"/>
        <w:rPr>
          <w:rFonts w:ascii="Arial" w:hAnsi="Arial" w:cs="Arial"/>
          <w:sz w:val="20"/>
          <w:szCs w:val="20"/>
        </w:rPr>
      </w:pPr>
      <w:r w:rsidRPr="009440D4">
        <w:rPr>
          <w:rFonts w:ascii="Arial" w:hAnsi="Arial" w:cs="Arial"/>
          <w:sz w:val="20"/>
          <w:szCs w:val="20"/>
        </w:rPr>
        <w:t>Fax 415.781.0191</w:t>
      </w:r>
    </w:p>
    <w:p w14:paraId="06B4E2AD" w14:textId="77777777" w:rsidR="00306CDB" w:rsidRPr="009440D4" w:rsidRDefault="00306CDB" w:rsidP="00306CDB">
      <w:pPr>
        <w:widowControl/>
        <w:rPr>
          <w:rFonts w:ascii="Arial" w:hAnsi="Arial" w:cs="Arial"/>
          <w:sz w:val="20"/>
          <w:szCs w:val="20"/>
        </w:rPr>
      </w:pPr>
    </w:p>
    <w:p w14:paraId="6468C8B5" w14:textId="77777777" w:rsidR="00306CDB" w:rsidRPr="009440D4" w:rsidRDefault="00DB5D2E" w:rsidP="00880F91">
      <w:pPr>
        <w:widowControl/>
        <w:ind w:left="720"/>
        <w:rPr>
          <w:rFonts w:ascii="Arial" w:hAnsi="Arial" w:cs="Arial"/>
          <w:sz w:val="20"/>
          <w:szCs w:val="20"/>
        </w:rPr>
      </w:pPr>
      <w:hyperlink r:id="rId9" w:history="1">
        <w:r w:rsidR="00306CDB" w:rsidRPr="009440D4">
          <w:rPr>
            <w:rFonts w:ascii="Arial" w:hAnsi="Arial" w:cs="Arial"/>
            <w:color w:val="0000FF"/>
            <w:sz w:val="20"/>
            <w:szCs w:val="20"/>
            <w:u w:val="single"/>
          </w:rPr>
          <w:t>www.deeproot.com</w:t>
        </w:r>
      </w:hyperlink>
    </w:p>
    <w:p w14:paraId="22E8BAFF" w14:textId="77777777" w:rsidR="00306CDB" w:rsidRPr="009440D4" w:rsidRDefault="00306CDB" w:rsidP="00306CDB">
      <w:pPr>
        <w:widowControl/>
        <w:rPr>
          <w:rFonts w:ascii="Arial" w:hAnsi="Arial" w:cs="Arial"/>
          <w:sz w:val="20"/>
          <w:szCs w:val="20"/>
        </w:rPr>
      </w:pPr>
    </w:p>
    <w:p w14:paraId="555A8A0C" w14:textId="77777777" w:rsidR="00306CDB" w:rsidRPr="009440D4" w:rsidRDefault="00306CDB" w:rsidP="00737531">
      <w:pPr>
        <w:widowControl/>
        <w:tabs>
          <w:tab w:val="left" w:pos="720"/>
        </w:tabs>
        <w:ind w:left="720" w:hanging="432"/>
        <w:rPr>
          <w:rFonts w:ascii="Arial" w:hAnsi="Arial" w:cs="Arial"/>
          <w:sz w:val="20"/>
          <w:szCs w:val="20"/>
        </w:rPr>
      </w:pPr>
      <w:r w:rsidRPr="009440D4">
        <w:rPr>
          <w:rFonts w:ascii="Arial" w:hAnsi="Arial" w:cs="Arial"/>
          <w:sz w:val="20"/>
          <w:szCs w:val="20"/>
        </w:rPr>
        <w:lastRenderedPageBreak/>
        <w:t>B.</w:t>
      </w:r>
      <w:r w:rsidRPr="009440D4">
        <w:rPr>
          <w:rFonts w:ascii="Arial" w:hAnsi="Arial" w:cs="Arial"/>
          <w:sz w:val="20"/>
          <w:szCs w:val="20"/>
        </w:rPr>
        <w:tab/>
        <w:t>Substitutions:  Manufacturers seeking approval of their products are required to comply with the Owner's Instructions to Bidders, generally contained in the Project Manual.</w:t>
      </w:r>
    </w:p>
    <w:p w14:paraId="0D6EDE28" w14:textId="77777777" w:rsidR="00306CDB" w:rsidRPr="009440D4" w:rsidRDefault="00306CDB" w:rsidP="00306CDB">
      <w:pPr>
        <w:widowControl/>
        <w:rPr>
          <w:rFonts w:ascii="Arial" w:hAnsi="Arial" w:cs="Arial"/>
          <w:sz w:val="20"/>
          <w:szCs w:val="20"/>
        </w:rPr>
      </w:pPr>
    </w:p>
    <w:p w14:paraId="714D584E" w14:textId="77777777" w:rsidR="00306CDB" w:rsidRPr="009440D4" w:rsidRDefault="00306CDB" w:rsidP="00306CDB">
      <w:pPr>
        <w:widowControl/>
        <w:rPr>
          <w:rFonts w:ascii="Arial" w:hAnsi="Arial" w:cs="Arial"/>
          <w:i/>
          <w:iCs/>
          <w:color w:val="008000"/>
          <w:sz w:val="20"/>
          <w:szCs w:val="20"/>
        </w:rPr>
      </w:pPr>
      <w:r w:rsidRPr="009440D4">
        <w:rPr>
          <w:rFonts w:ascii="Arial" w:hAnsi="Arial" w:cs="Arial"/>
          <w:i/>
          <w:iCs/>
          <w:color w:val="008000"/>
          <w:sz w:val="20"/>
          <w:szCs w:val="20"/>
        </w:rPr>
        <w:t>SPECIFIER:  Select paragraph B above or below as applicable, if substitutions will be allowed during the bidding process.</w:t>
      </w:r>
    </w:p>
    <w:p w14:paraId="3F4195E2" w14:textId="77777777" w:rsidR="00306CDB" w:rsidRPr="009440D4" w:rsidRDefault="00306CDB" w:rsidP="00306CDB">
      <w:pPr>
        <w:widowControl/>
        <w:rPr>
          <w:rFonts w:ascii="Arial" w:hAnsi="Arial" w:cs="Arial"/>
          <w:i/>
          <w:iCs/>
          <w:color w:val="008000"/>
          <w:sz w:val="20"/>
          <w:szCs w:val="20"/>
        </w:rPr>
      </w:pPr>
    </w:p>
    <w:p w14:paraId="521FC828" w14:textId="77777777" w:rsidR="00306CDB" w:rsidRPr="009440D4" w:rsidRDefault="00306CDB" w:rsidP="00306CDB">
      <w:pPr>
        <w:widowControl/>
        <w:rPr>
          <w:rFonts w:ascii="Arial" w:hAnsi="Arial" w:cs="Arial"/>
          <w:sz w:val="20"/>
          <w:szCs w:val="20"/>
        </w:rPr>
      </w:pPr>
      <w:r w:rsidRPr="009440D4">
        <w:rPr>
          <w:rFonts w:ascii="Arial" w:hAnsi="Arial" w:cs="Arial"/>
          <w:i/>
          <w:iCs/>
          <w:color w:val="008000"/>
          <w:sz w:val="20"/>
          <w:szCs w:val="20"/>
        </w:rPr>
        <w:t>If using paragraph B below, select either "Landscape Architect", "Architect", or "Engineer", and adjust the length of time in subparagraph 1 for prior approval according to your practice.</w:t>
      </w:r>
    </w:p>
    <w:p w14:paraId="284E8432" w14:textId="77777777" w:rsidR="00306CDB" w:rsidRPr="009440D4" w:rsidRDefault="00306CDB" w:rsidP="00306CDB">
      <w:pPr>
        <w:widowControl/>
        <w:rPr>
          <w:rFonts w:ascii="Arial" w:hAnsi="Arial" w:cs="Arial"/>
          <w:sz w:val="20"/>
          <w:szCs w:val="20"/>
        </w:rPr>
      </w:pPr>
    </w:p>
    <w:p w14:paraId="67322796" w14:textId="77777777" w:rsidR="00306CDB" w:rsidRPr="009440D4" w:rsidRDefault="00306CDB" w:rsidP="00737531">
      <w:pPr>
        <w:widowControl/>
        <w:tabs>
          <w:tab w:val="left" w:pos="720"/>
        </w:tabs>
        <w:ind w:left="720" w:hanging="432"/>
        <w:rPr>
          <w:rFonts w:ascii="Arial" w:hAnsi="Arial" w:cs="Arial"/>
          <w:sz w:val="20"/>
          <w:szCs w:val="20"/>
        </w:rPr>
      </w:pPr>
      <w:r w:rsidRPr="009440D4">
        <w:rPr>
          <w:rFonts w:ascii="Arial" w:hAnsi="Arial" w:cs="Arial"/>
          <w:sz w:val="20"/>
          <w:szCs w:val="20"/>
        </w:rPr>
        <w:t>B.</w:t>
      </w:r>
      <w:r w:rsidRPr="009440D4">
        <w:rPr>
          <w:rFonts w:ascii="Arial" w:hAnsi="Arial" w:cs="Arial"/>
          <w:sz w:val="20"/>
          <w:szCs w:val="20"/>
        </w:rPr>
        <w:tab/>
        <w:t>Substitutions:  Manufacturers seeking approval of their products are required to comply with the Owner's Instructions to Bidders, generally contained in the Project Manual.  If such instructions are not included in Division 00 or Division 01, submit requests as specified herein.</w:t>
      </w:r>
    </w:p>
    <w:p w14:paraId="0A2592E4" w14:textId="77777777" w:rsidR="00306CDB" w:rsidRPr="009440D4" w:rsidRDefault="00306CDB" w:rsidP="00737531">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Submit proposed substitutions to the [</w:t>
      </w:r>
      <w:r w:rsidRPr="009440D4">
        <w:rPr>
          <w:rFonts w:ascii="Arial" w:hAnsi="Arial" w:cs="Arial"/>
          <w:b/>
          <w:bCs/>
          <w:sz w:val="20"/>
          <w:szCs w:val="20"/>
        </w:rPr>
        <w:t>Landscape Architect</w:t>
      </w:r>
      <w:r w:rsidRPr="009440D4">
        <w:rPr>
          <w:rFonts w:ascii="Arial" w:hAnsi="Arial" w:cs="Arial"/>
          <w:sz w:val="20"/>
          <w:szCs w:val="20"/>
        </w:rPr>
        <w:t>] [</w:t>
      </w:r>
      <w:r w:rsidRPr="009440D4">
        <w:rPr>
          <w:rFonts w:ascii="Arial" w:hAnsi="Arial" w:cs="Arial"/>
          <w:b/>
          <w:bCs/>
          <w:sz w:val="20"/>
          <w:szCs w:val="20"/>
        </w:rPr>
        <w:t>Architect</w:t>
      </w:r>
      <w:r w:rsidRPr="009440D4">
        <w:rPr>
          <w:rFonts w:ascii="Arial" w:hAnsi="Arial" w:cs="Arial"/>
          <w:sz w:val="20"/>
          <w:szCs w:val="20"/>
        </w:rPr>
        <w:t>] [</w:t>
      </w:r>
      <w:r w:rsidRPr="009440D4">
        <w:rPr>
          <w:rFonts w:ascii="Arial" w:hAnsi="Arial" w:cs="Arial"/>
          <w:b/>
          <w:bCs/>
          <w:sz w:val="20"/>
          <w:szCs w:val="20"/>
        </w:rPr>
        <w:t>Engineer</w:t>
      </w:r>
      <w:r w:rsidRPr="009440D4">
        <w:rPr>
          <w:rFonts w:ascii="Arial" w:hAnsi="Arial" w:cs="Arial"/>
          <w:sz w:val="20"/>
          <w:szCs w:val="20"/>
        </w:rPr>
        <w:t>] not less than [</w:t>
      </w:r>
      <w:r w:rsidRPr="009440D4">
        <w:rPr>
          <w:rFonts w:ascii="Arial" w:hAnsi="Arial" w:cs="Arial"/>
          <w:b/>
          <w:bCs/>
          <w:sz w:val="20"/>
          <w:szCs w:val="20"/>
        </w:rPr>
        <w:t>7</w:t>
      </w:r>
      <w:r w:rsidRPr="009440D4">
        <w:rPr>
          <w:rFonts w:ascii="Arial" w:hAnsi="Arial" w:cs="Arial"/>
          <w:sz w:val="20"/>
          <w:szCs w:val="20"/>
        </w:rPr>
        <w:t>] [</w:t>
      </w:r>
      <w:r w:rsidRPr="009440D4">
        <w:rPr>
          <w:rFonts w:ascii="Arial" w:hAnsi="Arial" w:cs="Arial"/>
          <w:b/>
          <w:bCs/>
          <w:sz w:val="20"/>
          <w:szCs w:val="20"/>
        </w:rPr>
        <w:t>other</w:t>
      </w:r>
      <w:r w:rsidRPr="009440D4">
        <w:rPr>
          <w:rFonts w:ascii="Arial" w:hAnsi="Arial" w:cs="Arial"/>
          <w:sz w:val="20"/>
          <w:szCs w:val="20"/>
        </w:rPr>
        <w:t>] days prior to the date for receipt of Bids.</w:t>
      </w:r>
    </w:p>
    <w:p w14:paraId="5E80EFCC" w14:textId="77777777" w:rsidR="00306CDB" w:rsidRPr="009440D4" w:rsidRDefault="00306CDB" w:rsidP="00306CDB">
      <w:pPr>
        <w:widowControl/>
        <w:rPr>
          <w:rFonts w:ascii="Arial" w:hAnsi="Arial" w:cs="Arial"/>
          <w:sz w:val="20"/>
          <w:szCs w:val="20"/>
        </w:rPr>
      </w:pPr>
    </w:p>
    <w:p w14:paraId="137C3D14" w14:textId="0B2499DA" w:rsidR="00306CDB" w:rsidRPr="009440D4" w:rsidRDefault="00306CDB" w:rsidP="00306CDB">
      <w:pPr>
        <w:widowControl/>
        <w:rPr>
          <w:rFonts w:ascii="Arial" w:hAnsi="Arial" w:cs="Arial"/>
          <w:sz w:val="20"/>
          <w:szCs w:val="20"/>
        </w:rPr>
      </w:pPr>
      <w:r w:rsidRPr="009440D4">
        <w:rPr>
          <w:rFonts w:ascii="Arial" w:hAnsi="Arial" w:cs="Arial"/>
          <w:i/>
          <w:iCs/>
          <w:color w:val="008000"/>
          <w:sz w:val="20"/>
          <w:szCs w:val="20"/>
        </w:rPr>
        <w:t>SPECIFIER:  Select paragraph B below for a specification when substitutions are NOT allowed and delete the 2 paragraphs above.</w:t>
      </w:r>
    </w:p>
    <w:p w14:paraId="203FE52F" w14:textId="77777777" w:rsidR="00306CDB" w:rsidRPr="009440D4" w:rsidRDefault="00306CDB" w:rsidP="00306CDB">
      <w:pPr>
        <w:widowControl/>
        <w:rPr>
          <w:rFonts w:ascii="Arial" w:hAnsi="Arial" w:cs="Arial"/>
          <w:sz w:val="20"/>
          <w:szCs w:val="20"/>
        </w:rPr>
      </w:pPr>
    </w:p>
    <w:p w14:paraId="4E480966"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B.</w:t>
      </w:r>
      <w:r w:rsidRPr="009440D4">
        <w:rPr>
          <w:rFonts w:ascii="Arial" w:hAnsi="Arial" w:cs="Arial"/>
          <w:sz w:val="20"/>
          <w:szCs w:val="20"/>
        </w:rPr>
        <w:tab/>
        <w:t>No substitutions are allowed.</w:t>
      </w:r>
    </w:p>
    <w:p w14:paraId="3C9D7947" w14:textId="77777777" w:rsidR="00306CDB" w:rsidRPr="009440D4" w:rsidRDefault="00306CDB" w:rsidP="00306CDB">
      <w:pPr>
        <w:widowControl/>
        <w:rPr>
          <w:rFonts w:ascii="Arial" w:hAnsi="Arial" w:cs="Arial"/>
          <w:sz w:val="20"/>
          <w:szCs w:val="20"/>
        </w:rPr>
      </w:pPr>
    </w:p>
    <w:p w14:paraId="00426FDD"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2.02</w:t>
      </w:r>
      <w:r w:rsidRPr="009440D4">
        <w:rPr>
          <w:rFonts w:ascii="Arial" w:hAnsi="Arial" w:cs="Arial"/>
          <w:b/>
          <w:bCs/>
          <w:sz w:val="20"/>
          <w:szCs w:val="20"/>
        </w:rPr>
        <w:tab/>
        <w:t>DESCRIPTION</w:t>
      </w:r>
    </w:p>
    <w:p w14:paraId="0FCA2750" w14:textId="77777777" w:rsidR="00306CDB" w:rsidRPr="009440D4" w:rsidRDefault="00306CDB" w:rsidP="00306CDB">
      <w:pPr>
        <w:widowControl/>
        <w:rPr>
          <w:rFonts w:ascii="Arial" w:hAnsi="Arial" w:cs="Arial"/>
          <w:sz w:val="20"/>
          <w:szCs w:val="20"/>
        </w:rPr>
      </w:pPr>
    </w:p>
    <w:p w14:paraId="5952DA1D" w14:textId="554AA1FD" w:rsidR="00306CDB" w:rsidRPr="009440D4" w:rsidRDefault="00306CDB" w:rsidP="00306CDB">
      <w:pPr>
        <w:widowControl/>
        <w:rPr>
          <w:rFonts w:ascii="Arial" w:hAnsi="Arial" w:cs="Arial"/>
          <w:i/>
          <w:iCs/>
          <w:color w:val="008000"/>
          <w:sz w:val="20"/>
          <w:szCs w:val="20"/>
        </w:rPr>
      </w:pPr>
      <w:r w:rsidRPr="009440D4">
        <w:rPr>
          <w:rFonts w:ascii="Arial" w:hAnsi="Arial" w:cs="Arial"/>
          <w:i/>
          <w:iCs/>
          <w:color w:val="008000"/>
          <w:sz w:val="20"/>
          <w:szCs w:val="20"/>
        </w:rPr>
        <w:t>SPECIFIER:  The Silva Cell 2 system is designed to support AASHTO H-20 loading</w:t>
      </w:r>
      <w:r w:rsidR="003B2AA5">
        <w:rPr>
          <w:rFonts w:ascii="Arial" w:hAnsi="Arial" w:cs="Arial"/>
          <w:i/>
          <w:iCs/>
          <w:color w:val="008000"/>
          <w:sz w:val="20"/>
          <w:szCs w:val="20"/>
        </w:rPr>
        <w:t xml:space="preserve"> (United States) CSA-S6 87.5 (Canada). </w:t>
      </w:r>
      <w:r w:rsidRPr="009440D4">
        <w:rPr>
          <w:rFonts w:ascii="Arial" w:hAnsi="Arial" w:cs="Arial"/>
          <w:i/>
          <w:iCs/>
          <w:color w:val="008000"/>
          <w:sz w:val="20"/>
          <w:szCs w:val="20"/>
        </w:rPr>
        <w:t xml:space="preserve"> The entire assembly as described in this specification is necessary in order to meet this loading performance.  Alternative assemblies may void Silva Cell 2 warranty.</w:t>
      </w:r>
    </w:p>
    <w:p w14:paraId="5A867FA1" w14:textId="77777777" w:rsidR="00306CDB" w:rsidRPr="009440D4" w:rsidRDefault="00306CDB" w:rsidP="00306CDB">
      <w:pPr>
        <w:widowControl/>
        <w:rPr>
          <w:rFonts w:ascii="Arial" w:hAnsi="Arial" w:cs="Arial"/>
          <w:i/>
          <w:iCs/>
          <w:color w:val="008000"/>
          <w:sz w:val="20"/>
          <w:szCs w:val="20"/>
        </w:rPr>
      </w:pPr>
    </w:p>
    <w:p w14:paraId="74DB2185" w14:textId="77777777" w:rsidR="00306CDB" w:rsidRPr="009440D4" w:rsidRDefault="00306CDB" w:rsidP="00306CDB">
      <w:pPr>
        <w:widowControl/>
        <w:rPr>
          <w:rFonts w:ascii="Arial" w:hAnsi="Arial" w:cs="Arial"/>
          <w:sz w:val="20"/>
          <w:szCs w:val="20"/>
        </w:rPr>
      </w:pPr>
      <w:r w:rsidRPr="009440D4">
        <w:rPr>
          <w:rFonts w:ascii="Arial" w:hAnsi="Arial" w:cs="Arial"/>
          <w:i/>
          <w:iCs/>
          <w:color w:val="008000"/>
          <w:sz w:val="20"/>
          <w:szCs w:val="20"/>
        </w:rPr>
        <w:t>Contact DeepRoot Green Infrastructure, LLC for approval of alternative assemblies.</w:t>
      </w:r>
    </w:p>
    <w:p w14:paraId="15A1E9F3" w14:textId="77777777" w:rsidR="00306CDB" w:rsidRPr="009440D4" w:rsidRDefault="00306CDB" w:rsidP="00306CDB">
      <w:pPr>
        <w:widowControl/>
        <w:rPr>
          <w:rFonts w:ascii="Arial" w:hAnsi="Arial" w:cs="Arial"/>
          <w:sz w:val="20"/>
          <w:szCs w:val="20"/>
        </w:rPr>
      </w:pPr>
    </w:p>
    <w:p w14:paraId="7F98C1DA" w14:textId="444817BD"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 xml:space="preserve">The term </w:t>
      </w:r>
      <w:r w:rsidR="00FE3F48">
        <w:rPr>
          <w:rFonts w:ascii="Arial" w:hAnsi="Arial" w:cs="Arial"/>
          <w:sz w:val="20"/>
          <w:szCs w:val="20"/>
        </w:rPr>
        <w:t>Silva Cell</w:t>
      </w:r>
      <w:r w:rsidRPr="009440D4">
        <w:rPr>
          <w:rFonts w:ascii="Arial" w:hAnsi="Arial" w:cs="Arial"/>
          <w:sz w:val="20"/>
          <w:szCs w:val="20"/>
        </w:rPr>
        <w:t xml:space="preserve"> shall be used to refer to a single </w:t>
      </w:r>
      <w:r w:rsidR="00FE3F48">
        <w:rPr>
          <w:rFonts w:ascii="Arial" w:hAnsi="Arial" w:cs="Arial"/>
          <w:sz w:val="20"/>
          <w:szCs w:val="20"/>
        </w:rPr>
        <w:t>Silva Cell</w:t>
      </w:r>
      <w:r w:rsidR="00434B92">
        <w:rPr>
          <w:rFonts w:ascii="Arial" w:hAnsi="Arial" w:cs="Arial"/>
          <w:sz w:val="20"/>
          <w:szCs w:val="20"/>
        </w:rPr>
        <w:t>.</w:t>
      </w:r>
    </w:p>
    <w:p w14:paraId="2251B957" w14:textId="77777777" w:rsidR="00306CDB" w:rsidRPr="009440D4" w:rsidRDefault="00306CDB" w:rsidP="001A3251">
      <w:pPr>
        <w:widowControl/>
        <w:tabs>
          <w:tab w:val="left" w:pos="720"/>
        </w:tabs>
        <w:ind w:left="720" w:hanging="432"/>
        <w:rPr>
          <w:rFonts w:ascii="Arial" w:hAnsi="Arial" w:cs="Arial"/>
          <w:sz w:val="20"/>
          <w:szCs w:val="20"/>
        </w:rPr>
      </w:pPr>
      <w:r w:rsidRPr="009440D4">
        <w:rPr>
          <w:rFonts w:ascii="Arial" w:hAnsi="Arial" w:cs="Arial"/>
          <w:sz w:val="20"/>
          <w:szCs w:val="20"/>
        </w:rPr>
        <w:t>B.</w:t>
      </w:r>
      <w:r w:rsidRPr="009440D4">
        <w:rPr>
          <w:rFonts w:ascii="Arial" w:hAnsi="Arial" w:cs="Arial"/>
          <w:sz w:val="20"/>
          <w:szCs w:val="20"/>
        </w:rPr>
        <w:tab/>
      </w:r>
      <w:r w:rsidR="00FE3F48">
        <w:rPr>
          <w:rFonts w:ascii="Arial" w:hAnsi="Arial" w:cs="Arial"/>
          <w:sz w:val="20"/>
          <w:szCs w:val="20"/>
        </w:rPr>
        <w:t>Silva Cell</w:t>
      </w:r>
      <w:r w:rsidRPr="009440D4">
        <w:rPr>
          <w:rFonts w:ascii="Arial" w:hAnsi="Arial" w:cs="Arial"/>
          <w:sz w:val="20"/>
          <w:szCs w:val="20"/>
        </w:rPr>
        <w:t xml:space="preserve">s shall be designed for the purpose of growing healthy trees and providing stormwater management. </w:t>
      </w:r>
    </w:p>
    <w:p w14:paraId="343FFCDF"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C.</w:t>
      </w:r>
      <w:r w:rsidRPr="009440D4">
        <w:rPr>
          <w:rFonts w:ascii="Arial" w:hAnsi="Arial" w:cs="Arial"/>
          <w:sz w:val="20"/>
          <w:szCs w:val="20"/>
        </w:rPr>
        <w:tab/>
      </w:r>
      <w:r w:rsidR="00FE3F48">
        <w:rPr>
          <w:rFonts w:ascii="Arial" w:hAnsi="Arial" w:cs="Arial"/>
          <w:sz w:val="20"/>
          <w:szCs w:val="20"/>
        </w:rPr>
        <w:t>Silva Cell</w:t>
      </w:r>
      <w:r w:rsidRPr="009440D4">
        <w:rPr>
          <w:rFonts w:ascii="Arial" w:hAnsi="Arial" w:cs="Arial"/>
          <w:sz w:val="20"/>
          <w:szCs w:val="20"/>
        </w:rPr>
        <w:t xml:space="preserve">s shall be modular, structural systems. </w:t>
      </w:r>
    </w:p>
    <w:p w14:paraId="15D4CEAE" w14:textId="77777777" w:rsidR="00306CDB" w:rsidRPr="009440D4" w:rsidRDefault="00306CDB" w:rsidP="001A3251">
      <w:pPr>
        <w:widowControl/>
        <w:tabs>
          <w:tab w:val="left" w:pos="720"/>
        </w:tabs>
        <w:ind w:left="720" w:hanging="432"/>
        <w:rPr>
          <w:rFonts w:ascii="Arial" w:hAnsi="Arial" w:cs="Arial"/>
          <w:sz w:val="20"/>
          <w:szCs w:val="20"/>
        </w:rPr>
      </w:pPr>
      <w:r w:rsidRPr="009440D4">
        <w:rPr>
          <w:rFonts w:ascii="Arial" w:hAnsi="Arial" w:cs="Arial"/>
          <w:sz w:val="20"/>
          <w:szCs w:val="20"/>
        </w:rPr>
        <w:t>D.</w:t>
      </w:r>
      <w:r w:rsidRPr="009440D4">
        <w:rPr>
          <w:rFonts w:ascii="Arial" w:hAnsi="Arial" w:cs="Arial"/>
          <w:sz w:val="20"/>
          <w:szCs w:val="20"/>
        </w:rPr>
        <w:tab/>
        <w:t xml:space="preserve">Each </w:t>
      </w:r>
      <w:r w:rsidR="00FE3F48">
        <w:rPr>
          <w:rFonts w:ascii="Arial" w:hAnsi="Arial" w:cs="Arial"/>
          <w:sz w:val="20"/>
          <w:szCs w:val="20"/>
        </w:rPr>
        <w:t>Silva Cell</w:t>
      </w:r>
      <w:r w:rsidRPr="009440D4">
        <w:rPr>
          <w:rFonts w:ascii="Arial" w:hAnsi="Arial" w:cs="Arial"/>
          <w:sz w:val="20"/>
          <w:szCs w:val="20"/>
        </w:rPr>
        <w:t xml:space="preserve"> shall be structurally-independent from all adjacent </w:t>
      </w:r>
      <w:r w:rsidR="00FE3F48">
        <w:rPr>
          <w:rFonts w:ascii="Arial" w:hAnsi="Arial" w:cs="Arial"/>
          <w:sz w:val="20"/>
          <w:szCs w:val="20"/>
        </w:rPr>
        <w:t>Silva Cell</w:t>
      </w:r>
      <w:r w:rsidRPr="009440D4">
        <w:rPr>
          <w:rFonts w:ascii="Arial" w:hAnsi="Arial" w:cs="Arial"/>
          <w:sz w:val="20"/>
          <w:szCs w:val="20"/>
        </w:rPr>
        <w:t>s for incorporating utilities and other site features as well as for future repairs</w:t>
      </w:r>
      <w:r w:rsidR="000E371D" w:rsidRPr="009440D4">
        <w:rPr>
          <w:rFonts w:ascii="Arial" w:hAnsi="Arial" w:cs="Arial"/>
          <w:sz w:val="20"/>
          <w:szCs w:val="20"/>
        </w:rPr>
        <w:t>.</w:t>
      </w:r>
    </w:p>
    <w:p w14:paraId="2009B09F" w14:textId="77777777" w:rsidR="00306CDB" w:rsidRPr="009440D4" w:rsidRDefault="00306CDB" w:rsidP="001A3251">
      <w:pPr>
        <w:widowControl/>
        <w:tabs>
          <w:tab w:val="left" w:pos="720"/>
        </w:tabs>
        <w:ind w:left="720" w:hanging="432"/>
        <w:rPr>
          <w:rFonts w:ascii="Arial" w:hAnsi="Arial" w:cs="Arial"/>
          <w:sz w:val="20"/>
          <w:szCs w:val="20"/>
        </w:rPr>
      </w:pPr>
      <w:r w:rsidRPr="009440D4">
        <w:rPr>
          <w:rFonts w:ascii="Arial" w:hAnsi="Arial" w:cs="Arial"/>
          <w:sz w:val="20"/>
          <w:szCs w:val="20"/>
        </w:rPr>
        <w:t>E.</w:t>
      </w:r>
      <w:r w:rsidRPr="009440D4">
        <w:rPr>
          <w:rFonts w:ascii="Arial" w:hAnsi="Arial" w:cs="Arial"/>
          <w:sz w:val="20"/>
          <w:szCs w:val="20"/>
        </w:rPr>
        <w:tab/>
      </w:r>
      <w:r w:rsidR="00FE3F48">
        <w:rPr>
          <w:rFonts w:ascii="Arial" w:hAnsi="Arial" w:cs="Arial"/>
          <w:sz w:val="20"/>
          <w:szCs w:val="20"/>
        </w:rPr>
        <w:t>Silva Cell</w:t>
      </w:r>
      <w:r w:rsidRPr="009440D4">
        <w:rPr>
          <w:rFonts w:ascii="Arial" w:hAnsi="Arial" w:cs="Arial"/>
          <w:sz w:val="20"/>
          <w:szCs w:val="20"/>
        </w:rPr>
        <w:t xml:space="preserve">s shall be capable of supporting loads up to and including AASHTO H-20 (United States) or CSA-S6 87.5 kN (Canada) when used in conjunction with approved pavement profiles. </w:t>
      </w:r>
    </w:p>
    <w:p w14:paraId="2EC97B36" w14:textId="77777777" w:rsidR="00306CDB" w:rsidRPr="009440D4" w:rsidRDefault="00306CDB" w:rsidP="001A3251">
      <w:pPr>
        <w:widowControl/>
        <w:tabs>
          <w:tab w:val="left" w:pos="720"/>
        </w:tabs>
        <w:ind w:left="720" w:hanging="432"/>
        <w:rPr>
          <w:rFonts w:ascii="Arial" w:hAnsi="Arial" w:cs="Arial"/>
          <w:sz w:val="20"/>
          <w:szCs w:val="20"/>
        </w:rPr>
      </w:pPr>
      <w:r w:rsidRPr="009440D4">
        <w:rPr>
          <w:rFonts w:ascii="Arial" w:hAnsi="Arial" w:cs="Arial"/>
          <w:sz w:val="20"/>
          <w:szCs w:val="20"/>
        </w:rPr>
        <w:t>F.</w:t>
      </w:r>
      <w:r w:rsidRPr="009440D4">
        <w:rPr>
          <w:rFonts w:ascii="Arial" w:hAnsi="Arial" w:cs="Arial"/>
          <w:sz w:val="20"/>
          <w:szCs w:val="20"/>
        </w:rPr>
        <w:tab/>
      </w:r>
      <w:r w:rsidR="00FE3F48">
        <w:rPr>
          <w:rFonts w:ascii="Arial" w:hAnsi="Arial" w:cs="Arial"/>
          <w:sz w:val="20"/>
          <w:szCs w:val="20"/>
        </w:rPr>
        <w:t>Silva Cell</w:t>
      </w:r>
      <w:r w:rsidRPr="009440D4">
        <w:rPr>
          <w:rFonts w:ascii="Arial" w:hAnsi="Arial" w:cs="Arial"/>
          <w:sz w:val="20"/>
          <w:szCs w:val="20"/>
        </w:rPr>
        <w:t xml:space="preserve">s shall be open on all vertical faces and horizontal planes and shall have no interior walls or diaphragms. </w:t>
      </w:r>
    </w:p>
    <w:p w14:paraId="028889FB" w14:textId="77777777" w:rsidR="00306CDB" w:rsidRPr="009440D4" w:rsidRDefault="00306CDB" w:rsidP="001A3251">
      <w:pPr>
        <w:widowControl/>
        <w:tabs>
          <w:tab w:val="left" w:pos="720"/>
        </w:tabs>
        <w:ind w:left="720" w:hanging="432"/>
        <w:rPr>
          <w:rFonts w:ascii="Arial" w:hAnsi="Arial" w:cs="Arial"/>
          <w:sz w:val="20"/>
          <w:szCs w:val="20"/>
        </w:rPr>
      </w:pPr>
      <w:r w:rsidRPr="009440D4">
        <w:rPr>
          <w:rFonts w:ascii="Arial" w:hAnsi="Arial" w:cs="Arial"/>
          <w:sz w:val="20"/>
          <w:szCs w:val="20"/>
        </w:rPr>
        <w:t>G.</w:t>
      </w:r>
      <w:r w:rsidRPr="009440D4">
        <w:rPr>
          <w:rFonts w:ascii="Arial" w:hAnsi="Arial" w:cs="Arial"/>
          <w:sz w:val="20"/>
          <w:szCs w:val="20"/>
        </w:rPr>
        <w:tab/>
      </w:r>
      <w:r w:rsidR="00FE3F48">
        <w:rPr>
          <w:rFonts w:ascii="Arial" w:hAnsi="Arial" w:cs="Arial"/>
          <w:sz w:val="20"/>
          <w:szCs w:val="20"/>
        </w:rPr>
        <w:t>Silva Cell</w:t>
      </w:r>
      <w:r w:rsidRPr="009440D4">
        <w:rPr>
          <w:rFonts w:ascii="Arial" w:hAnsi="Arial" w:cs="Arial"/>
          <w:sz w:val="20"/>
          <w:szCs w:val="20"/>
        </w:rPr>
        <w:t>s shall be capable of providing a large, contiguous, continuous volume of planting soil that does not inhibit or prevent the following:</w:t>
      </w:r>
    </w:p>
    <w:p w14:paraId="4B2220F9" w14:textId="162EFCBE" w:rsidR="00306CDB" w:rsidRDefault="00306CDB" w:rsidP="003C4C7E">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Placement of planting soil</w:t>
      </w:r>
    </w:p>
    <w:p w14:paraId="23A2AF83" w14:textId="0901C691" w:rsidR="007F7C3F" w:rsidRPr="009440D4" w:rsidRDefault="007F7C3F" w:rsidP="003C4C7E">
      <w:pPr>
        <w:widowControl/>
        <w:tabs>
          <w:tab w:val="left" w:pos="720"/>
          <w:tab w:val="left" w:pos="1260"/>
        </w:tabs>
        <w:ind w:left="1440" w:hanging="720"/>
        <w:rPr>
          <w:rFonts w:ascii="Arial" w:hAnsi="Arial" w:cs="Arial"/>
          <w:sz w:val="20"/>
          <w:szCs w:val="20"/>
        </w:rPr>
      </w:pPr>
      <w:r>
        <w:rPr>
          <w:rFonts w:ascii="Arial" w:hAnsi="Arial" w:cs="Arial"/>
          <w:sz w:val="20"/>
          <w:szCs w:val="20"/>
        </w:rPr>
        <w:t>2.</w:t>
      </w:r>
      <w:r>
        <w:rPr>
          <w:rFonts w:ascii="Arial" w:hAnsi="Arial" w:cs="Arial"/>
          <w:sz w:val="20"/>
          <w:szCs w:val="20"/>
        </w:rPr>
        <w:tab/>
        <w:t>Walk through compaction</w:t>
      </w:r>
    </w:p>
    <w:p w14:paraId="7757D28A" w14:textId="2E55B786" w:rsidR="00306CDB" w:rsidRPr="009440D4" w:rsidRDefault="007F7C3F" w:rsidP="003C4C7E">
      <w:pPr>
        <w:widowControl/>
        <w:tabs>
          <w:tab w:val="left" w:pos="720"/>
          <w:tab w:val="left" w:pos="1260"/>
        </w:tabs>
        <w:ind w:left="1440" w:hanging="720"/>
        <w:rPr>
          <w:rFonts w:ascii="Arial" w:hAnsi="Arial" w:cs="Arial"/>
          <w:sz w:val="20"/>
          <w:szCs w:val="20"/>
        </w:rPr>
      </w:pPr>
      <w:r>
        <w:rPr>
          <w:rFonts w:ascii="Arial" w:hAnsi="Arial" w:cs="Arial"/>
          <w:sz w:val="20"/>
          <w:szCs w:val="20"/>
        </w:rPr>
        <w:t>3</w:t>
      </w:r>
      <w:r w:rsidR="00306CDB" w:rsidRPr="009440D4">
        <w:rPr>
          <w:rFonts w:ascii="Arial" w:hAnsi="Arial" w:cs="Arial"/>
          <w:sz w:val="20"/>
          <w:szCs w:val="20"/>
        </w:rPr>
        <w:t>.</w:t>
      </w:r>
      <w:r w:rsidR="00306CDB" w:rsidRPr="009440D4">
        <w:rPr>
          <w:rFonts w:ascii="Arial" w:hAnsi="Arial" w:cs="Arial"/>
          <w:sz w:val="20"/>
          <w:szCs w:val="20"/>
        </w:rPr>
        <w:tab/>
        <w:t>Compaction testing of planting soil, once in place</w:t>
      </w:r>
    </w:p>
    <w:p w14:paraId="7F34E00E" w14:textId="08496DBB" w:rsidR="00306CDB" w:rsidRPr="009440D4" w:rsidRDefault="007F7C3F" w:rsidP="003C4C7E">
      <w:pPr>
        <w:widowControl/>
        <w:tabs>
          <w:tab w:val="left" w:pos="720"/>
          <w:tab w:val="left" w:pos="1260"/>
        </w:tabs>
        <w:ind w:left="1440" w:hanging="720"/>
        <w:rPr>
          <w:rFonts w:ascii="Arial" w:hAnsi="Arial" w:cs="Arial"/>
          <w:sz w:val="20"/>
          <w:szCs w:val="20"/>
        </w:rPr>
      </w:pPr>
      <w:r>
        <w:rPr>
          <w:rFonts w:ascii="Arial" w:hAnsi="Arial" w:cs="Arial"/>
          <w:sz w:val="20"/>
          <w:szCs w:val="20"/>
        </w:rPr>
        <w:t>4</w:t>
      </w:r>
      <w:r w:rsidR="00306CDB" w:rsidRPr="009440D4">
        <w:rPr>
          <w:rFonts w:ascii="Arial" w:hAnsi="Arial" w:cs="Arial"/>
          <w:sz w:val="20"/>
          <w:szCs w:val="20"/>
        </w:rPr>
        <w:t>.</w:t>
      </w:r>
      <w:r w:rsidR="00306CDB" w:rsidRPr="009440D4">
        <w:rPr>
          <w:rFonts w:ascii="Arial" w:hAnsi="Arial" w:cs="Arial"/>
          <w:sz w:val="20"/>
          <w:szCs w:val="20"/>
        </w:rPr>
        <w:tab/>
        <w:t xml:space="preserve">Movement and growth of roots </w:t>
      </w:r>
    </w:p>
    <w:p w14:paraId="2A8476E4" w14:textId="0D7D8354" w:rsidR="00306CDB" w:rsidRPr="009440D4" w:rsidRDefault="007F7C3F" w:rsidP="003C4C7E">
      <w:pPr>
        <w:widowControl/>
        <w:tabs>
          <w:tab w:val="left" w:pos="720"/>
          <w:tab w:val="left" w:pos="1260"/>
        </w:tabs>
        <w:ind w:left="1440" w:hanging="720"/>
        <w:rPr>
          <w:rFonts w:ascii="Arial" w:hAnsi="Arial" w:cs="Arial"/>
          <w:sz w:val="20"/>
          <w:szCs w:val="20"/>
        </w:rPr>
      </w:pPr>
      <w:r>
        <w:rPr>
          <w:rFonts w:ascii="Arial" w:hAnsi="Arial" w:cs="Arial"/>
          <w:sz w:val="20"/>
          <w:szCs w:val="20"/>
        </w:rPr>
        <w:t>5</w:t>
      </w:r>
      <w:r w:rsidR="00306CDB" w:rsidRPr="009440D4">
        <w:rPr>
          <w:rFonts w:ascii="Arial" w:hAnsi="Arial" w:cs="Arial"/>
          <w:sz w:val="20"/>
          <w:szCs w:val="20"/>
        </w:rPr>
        <w:t>.</w:t>
      </w:r>
      <w:r w:rsidR="00306CDB" w:rsidRPr="009440D4">
        <w:rPr>
          <w:rFonts w:ascii="Arial" w:hAnsi="Arial" w:cs="Arial"/>
          <w:sz w:val="20"/>
          <w:szCs w:val="20"/>
        </w:rPr>
        <w:tab/>
        <w:t>Movement of water within the provided soil volume, including lateral capillary movement</w:t>
      </w:r>
    </w:p>
    <w:p w14:paraId="36D1E1C5" w14:textId="35A2FD9B" w:rsidR="00306CDB" w:rsidRPr="009440D4" w:rsidRDefault="007F7C3F" w:rsidP="003C4C7E">
      <w:pPr>
        <w:widowControl/>
        <w:tabs>
          <w:tab w:val="left" w:pos="720"/>
          <w:tab w:val="left" w:pos="1260"/>
        </w:tabs>
        <w:ind w:left="1440" w:hanging="720"/>
        <w:rPr>
          <w:rFonts w:ascii="Arial" w:hAnsi="Arial" w:cs="Arial"/>
          <w:sz w:val="20"/>
          <w:szCs w:val="20"/>
        </w:rPr>
      </w:pPr>
      <w:r>
        <w:rPr>
          <w:rFonts w:ascii="Arial" w:hAnsi="Arial" w:cs="Arial"/>
          <w:sz w:val="20"/>
          <w:szCs w:val="20"/>
        </w:rPr>
        <w:t>6</w:t>
      </w:r>
      <w:r w:rsidR="00306CDB" w:rsidRPr="009440D4">
        <w:rPr>
          <w:rFonts w:ascii="Arial" w:hAnsi="Arial" w:cs="Arial"/>
          <w:sz w:val="20"/>
          <w:szCs w:val="20"/>
        </w:rPr>
        <w:t>.</w:t>
      </w:r>
      <w:r w:rsidR="00306CDB" w:rsidRPr="009440D4">
        <w:rPr>
          <w:rFonts w:ascii="Arial" w:hAnsi="Arial" w:cs="Arial"/>
          <w:sz w:val="20"/>
          <w:szCs w:val="20"/>
        </w:rPr>
        <w:tab/>
        <w:t xml:space="preserve">Installation and maintenance of utilities placed within, adjacent to, or below the </w:t>
      </w:r>
      <w:r w:rsidR="00FE3F48">
        <w:rPr>
          <w:rFonts w:ascii="Arial" w:hAnsi="Arial" w:cs="Arial"/>
          <w:sz w:val="20"/>
          <w:szCs w:val="20"/>
        </w:rPr>
        <w:t>Silva Cell</w:t>
      </w:r>
      <w:r w:rsidR="00306CDB" w:rsidRPr="009440D4">
        <w:rPr>
          <w:rFonts w:ascii="Arial" w:hAnsi="Arial" w:cs="Arial"/>
          <w:sz w:val="20"/>
          <w:szCs w:val="20"/>
        </w:rPr>
        <w:t>.</w:t>
      </w:r>
    </w:p>
    <w:p w14:paraId="2CCF0D59" w14:textId="77777777" w:rsidR="00306CDB" w:rsidRPr="009440D4" w:rsidRDefault="00306CDB" w:rsidP="00306CDB">
      <w:pPr>
        <w:widowControl/>
        <w:rPr>
          <w:rFonts w:ascii="Arial" w:hAnsi="Arial" w:cs="Arial"/>
          <w:sz w:val="20"/>
          <w:szCs w:val="20"/>
        </w:rPr>
      </w:pPr>
    </w:p>
    <w:p w14:paraId="1E3FCD73" w14:textId="77777777" w:rsidR="00306CDB" w:rsidRPr="009440D4" w:rsidRDefault="00306CDB" w:rsidP="003C4C7E">
      <w:pPr>
        <w:widowControl/>
        <w:tabs>
          <w:tab w:val="left" w:pos="720"/>
        </w:tabs>
        <w:ind w:left="720" w:hanging="432"/>
        <w:rPr>
          <w:rFonts w:ascii="Arial" w:hAnsi="Arial" w:cs="Arial"/>
          <w:sz w:val="20"/>
          <w:szCs w:val="20"/>
        </w:rPr>
      </w:pPr>
      <w:r w:rsidRPr="009440D4">
        <w:rPr>
          <w:rFonts w:ascii="Arial" w:hAnsi="Arial" w:cs="Arial"/>
          <w:sz w:val="20"/>
          <w:szCs w:val="20"/>
        </w:rPr>
        <w:t>H.</w:t>
      </w:r>
      <w:r w:rsidRPr="009440D4">
        <w:rPr>
          <w:rFonts w:ascii="Arial" w:hAnsi="Arial" w:cs="Arial"/>
          <w:sz w:val="20"/>
          <w:szCs w:val="20"/>
        </w:rPr>
        <w:tab/>
      </w:r>
      <w:r w:rsidR="00FE3F48">
        <w:rPr>
          <w:rFonts w:ascii="Arial" w:hAnsi="Arial" w:cs="Arial"/>
          <w:sz w:val="20"/>
          <w:szCs w:val="20"/>
        </w:rPr>
        <w:t>Silva Cell</w:t>
      </w:r>
      <w:r w:rsidRPr="009440D4">
        <w:rPr>
          <w:rFonts w:ascii="Arial" w:hAnsi="Arial" w:cs="Arial"/>
          <w:sz w:val="20"/>
          <w:szCs w:val="20"/>
        </w:rPr>
        <w:t>s shall be able capable of being filled with a variety of soil types and soils that include peds 2 inches (50 mm) or larger in diameter as is appropriate for the application, location of the installation, and tree species.</w:t>
      </w:r>
    </w:p>
    <w:p w14:paraId="10B97E83" w14:textId="77777777" w:rsidR="00306CDB" w:rsidRPr="009440D4" w:rsidRDefault="00306CDB" w:rsidP="00306CDB">
      <w:pPr>
        <w:widowControl/>
        <w:rPr>
          <w:rFonts w:ascii="Arial" w:hAnsi="Arial" w:cs="Arial"/>
          <w:sz w:val="20"/>
          <w:szCs w:val="20"/>
        </w:rPr>
      </w:pPr>
    </w:p>
    <w:p w14:paraId="373710E0"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2.03</w:t>
      </w:r>
      <w:r w:rsidRPr="009440D4">
        <w:rPr>
          <w:rFonts w:ascii="Arial" w:hAnsi="Arial" w:cs="Arial"/>
          <w:b/>
          <w:bCs/>
          <w:sz w:val="20"/>
          <w:szCs w:val="20"/>
        </w:rPr>
        <w:tab/>
      </w:r>
      <w:r w:rsidR="00FE3F48">
        <w:rPr>
          <w:rFonts w:ascii="Arial" w:hAnsi="Arial" w:cs="Arial"/>
          <w:b/>
          <w:bCs/>
          <w:sz w:val="20"/>
          <w:szCs w:val="20"/>
        </w:rPr>
        <w:t>SILVA CELL</w:t>
      </w:r>
      <w:r w:rsidRPr="009440D4">
        <w:rPr>
          <w:rFonts w:ascii="Arial" w:hAnsi="Arial" w:cs="Arial"/>
          <w:b/>
          <w:bCs/>
          <w:sz w:val="20"/>
          <w:szCs w:val="20"/>
        </w:rPr>
        <w:t xml:space="preserve"> MATERIALS AND ACCESSORIES</w:t>
      </w:r>
    </w:p>
    <w:p w14:paraId="568F3E6F" w14:textId="77777777" w:rsidR="00306CDB" w:rsidRPr="009440D4" w:rsidRDefault="00306CDB" w:rsidP="00306CDB">
      <w:pPr>
        <w:widowControl/>
        <w:rPr>
          <w:rFonts w:ascii="Arial" w:hAnsi="Arial" w:cs="Arial"/>
          <w:sz w:val="20"/>
          <w:szCs w:val="20"/>
        </w:rPr>
      </w:pPr>
    </w:p>
    <w:p w14:paraId="505B1917" w14:textId="77777777" w:rsidR="00306CDB" w:rsidRPr="009440D4" w:rsidRDefault="00306CDB" w:rsidP="00FA476A">
      <w:pPr>
        <w:widowControl/>
        <w:tabs>
          <w:tab w:val="left" w:pos="720"/>
        </w:tabs>
        <w:ind w:left="720" w:hanging="432"/>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r>
      <w:r w:rsidR="00FE3F48">
        <w:rPr>
          <w:rFonts w:ascii="Arial" w:hAnsi="Arial" w:cs="Arial"/>
          <w:sz w:val="20"/>
          <w:szCs w:val="20"/>
        </w:rPr>
        <w:t>Silva Cell</w:t>
      </w:r>
      <w:r w:rsidRPr="009440D4">
        <w:rPr>
          <w:rFonts w:ascii="Arial" w:hAnsi="Arial" w:cs="Arial"/>
          <w:sz w:val="20"/>
          <w:szCs w:val="20"/>
        </w:rPr>
        <w:t xml:space="preserve"> System Components:  Each "Silva Cell 2" soil cell module (hereafter </w:t>
      </w:r>
      <w:r w:rsidR="00FE3F48">
        <w:rPr>
          <w:rFonts w:ascii="Arial" w:hAnsi="Arial" w:cs="Arial"/>
          <w:sz w:val="20"/>
          <w:szCs w:val="20"/>
        </w:rPr>
        <w:t>Silva Cell</w:t>
      </w:r>
      <w:r w:rsidRPr="009440D4">
        <w:rPr>
          <w:rFonts w:ascii="Arial" w:hAnsi="Arial" w:cs="Arial"/>
          <w:sz w:val="20"/>
          <w:szCs w:val="20"/>
        </w:rPr>
        <w:t xml:space="preserve"> or </w:t>
      </w:r>
      <w:bookmarkStart w:id="0" w:name="_GoBack"/>
      <w:r w:rsidRPr="009440D4">
        <w:rPr>
          <w:rFonts w:ascii="Arial" w:hAnsi="Arial" w:cs="Arial"/>
          <w:sz w:val="20"/>
          <w:szCs w:val="20"/>
        </w:rPr>
        <w:t>"c</w:t>
      </w:r>
      <w:r w:rsidR="00335E58">
        <w:rPr>
          <w:rFonts w:ascii="Arial" w:hAnsi="Arial" w:cs="Arial"/>
          <w:sz w:val="20"/>
          <w:szCs w:val="20"/>
        </w:rPr>
        <w:t>ell") is composed of one base, 6</w:t>
      </w:r>
      <w:r w:rsidRPr="009440D4">
        <w:rPr>
          <w:rFonts w:ascii="Arial" w:hAnsi="Arial" w:cs="Arial"/>
          <w:sz w:val="20"/>
          <w:szCs w:val="20"/>
        </w:rPr>
        <w:t xml:space="preserve"> post assemblies, and one deck.</w:t>
      </w:r>
    </w:p>
    <w:bookmarkEnd w:id="0"/>
    <w:p w14:paraId="51DE6F5B" w14:textId="77777777" w:rsidR="00306CDB" w:rsidRPr="009440D4" w:rsidRDefault="00306CDB" w:rsidP="00306CDB">
      <w:pPr>
        <w:widowControl/>
        <w:rPr>
          <w:rFonts w:ascii="Arial" w:hAnsi="Arial" w:cs="Arial"/>
          <w:sz w:val="20"/>
          <w:szCs w:val="20"/>
        </w:rPr>
      </w:pPr>
    </w:p>
    <w:p w14:paraId="5D62D464" w14:textId="77777777" w:rsidR="00306CDB" w:rsidRPr="009440D4" w:rsidRDefault="00306CDB" w:rsidP="00306CDB">
      <w:pPr>
        <w:widowControl/>
        <w:rPr>
          <w:rFonts w:ascii="Arial" w:hAnsi="Arial" w:cs="Arial"/>
          <w:sz w:val="20"/>
          <w:szCs w:val="20"/>
        </w:rPr>
      </w:pPr>
      <w:r w:rsidRPr="009440D4">
        <w:rPr>
          <w:rFonts w:ascii="Arial" w:hAnsi="Arial" w:cs="Arial"/>
          <w:i/>
          <w:iCs/>
          <w:color w:val="008000"/>
          <w:sz w:val="20"/>
          <w:szCs w:val="20"/>
        </w:rPr>
        <w:t>SPECIFIER:  Select one or more of the Silva Cell 2 assemblies specified below as applicable to your Project design.</w:t>
      </w:r>
    </w:p>
    <w:p w14:paraId="337AF478" w14:textId="77777777" w:rsidR="00306CDB" w:rsidRPr="009440D4" w:rsidRDefault="00306CDB" w:rsidP="00306CDB">
      <w:pPr>
        <w:widowControl/>
        <w:rPr>
          <w:rFonts w:ascii="Arial" w:hAnsi="Arial" w:cs="Arial"/>
          <w:sz w:val="20"/>
          <w:szCs w:val="20"/>
        </w:rPr>
      </w:pPr>
    </w:p>
    <w:p w14:paraId="0F0167E7" w14:textId="77777777" w:rsidR="00306CDB" w:rsidRPr="009440D4" w:rsidRDefault="009440D4" w:rsidP="00FA476A">
      <w:pPr>
        <w:widowControl/>
        <w:tabs>
          <w:tab w:val="left" w:pos="720"/>
          <w:tab w:val="left" w:pos="1260"/>
          <w:tab w:val="left" w:pos="1440"/>
        </w:tabs>
        <w:ind w:left="1440" w:hanging="720"/>
        <w:rPr>
          <w:rFonts w:ascii="Arial" w:hAnsi="Arial" w:cs="Arial"/>
          <w:b/>
          <w:sz w:val="20"/>
          <w:szCs w:val="20"/>
        </w:rPr>
      </w:pPr>
      <w:r w:rsidRPr="009440D4">
        <w:rPr>
          <w:rFonts w:ascii="Arial" w:hAnsi="Arial" w:cs="Arial"/>
          <w:b/>
          <w:sz w:val="20"/>
          <w:szCs w:val="20"/>
        </w:rPr>
        <w:lastRenderedPageBreak/>
        <w:t>[</w:t>
      </w:r>
      <w:r w:rsidR="00306CDB" w:rsidRPr="009440D4">
        <w:rPr>
          <w:rFonts w:ascii="Arial" w:hAnsi="Arial" w:cs="Arial"/>
          <w:b/>
          <w:sz w:val="20"/>
          <w:szCs w:val="20"/>
        </w:rPr>
        <w:t>1.</w:t>
      </w:r>
      <w:r w:rsidR="00306CDB" w:rsidRPr="009440D4">
        <w:rPr>
          <w:rFonts w:ascii="Arial" w:hAnsi="Arial" w:cs="Arial"/>
          <w:b/>
          <w:sz w:val="20"/>
          <w:szCs w:val="20"/>
        </w:rPr>
        <w:tab/>
        <w:t xml:space="preserve">1x Silva Cell 2 System:  </w:t>
      </w:r>
    </w:p>
    <w:p w14:paraId="43FBC742" w14:textId="77777777" w:rsidR="00306CDB" w:rsidRPr="009440D4" w:rsidRDefault="00306CDB" w:rsidP="00FA476A">
      <w:pPr>
        <w:widowControl/>
        <w:tabs>
          <w:tab w:val="left" w:pos="720"/>
          <w:tab w:val="left" w:pos="1440"/>
        </w:tabs>
        <w:ind w:left="1800" w:hanging="540"/>
        <w:rPr>
          <w:rFonts w:ascii="Arial" w:hAnsi="Arial" w:cs="Arial"/>
          <w:b/>
          <w:sz w:val="20"/>
          <w:szCs w:val="20"/>
        </w:rPr>
      </w:pPr>
      <w:r w:rsidRPr="009440D4">
        <w:rPr>
          <w:rFonts w:ascii="Arial" w:hAnsi="Arial" w:cs="Arial"/>
          <w:b/>
          <w:sz w:val="20"/>
          <w:szCs w:val="20"/>
        </w:rPr>
        <w:t>a.</w:t>
      </w:r>
      <w:r w:rsidR="00FA476A" w:rsidRPr="009440D4">
        <w:rPr>
          <w:rFonts w:ascii="Arial" w:hAnsi="Arial" w:cs="Arial"/>
          <w:b/>
          <w:sz w:val="20"/>
          <w:szCs w:val="20"/>
        </w:rPr>
        <w:tab/>
      </w:r>
      <w:r w:rsidR="00FA476A" w:rsidRPr="009440D4">
        <w:rPr>
          <w:rFonts w:ascii="Arial" w:hAnsi="Arial" w:cs="Arial"/>
          <w:b/>
          <w:sz w:val="20"/>
          <w:szCs w:val="20"/>
        </w:rPr>
        <w:tab/>
      </w:r>
      <w:r w:rsidRPr="009440D4">
        <w:rPr>
          <w:rFonts w:ascii="Arial" w:hAnsi="Arial" w:cs="Arial"/>
          <w:b/>
          <w:sz w:val="20"/>
          <w:szCs w:val="20"/>
        </w:rPr>
        <w:t xml:space="preserve">Components:  One base, six 1x </w:t>
      </w:r>
      <w:r w:rsidR="00335E58">
        <w:rPr>
          <w:rFonts w:ascii="Arial" w:hAnsi="Arial" w:cs="Arial"/>
          <w:b/>
          <w:sz w:val="20"/>
          <w:szCs w:val="20"/>
        </w:rPr>
        <w:t>posts</w:t>
      </w:r>
      <w:r w:rsidRPr="009440D4">
        <w:rPr>
          <w:rFonts w:ascii="Arial" w:hAnsi="Arial" w:cs="Arial"/>
          <w:b/>
          <w:sz w:val="20"/>
          <w:szCs w:val="20"/>
        </w:rPr>
        <w:t>, and one deck.</w:t>
      </w:r>
    </w:p>
    <w:p w14:paraId="2D180D9D" w14:textId="77777777" w:rsidR="00306CDB" w:rsidRPr="009440D4" w:rsidRDefault="00306CDB" w:rsidP="00FA476A">
      <w:pPr>
        <w:widowControl/>
        <w:tabs>
          <w:tab w:val="left" w:pos="720"/>
          <w:tab w:val="left" w:pos="1440"/>
        </w:tabs>
        <w:ind w:left="1800" w:hanging="540"/>
        <w:rPr>
          <w:rFonts w:ascii="Arial" w:hAnsi="Arial" w:cs="Arial"/>
          <w:b/>
          <w:sz w:val="20"/>
          <w:szCs w:val="20"/>
        </w:rPr>
      </w:pPr>
      <w:r w:rsidRPr="009440D4">
        <w:rPr>
          <w:rFonts w:ascii="Arial" w:hAnsi="Arial" w:cs="Arial"/>
          <w:b/>
          <w:sz w:val="20"/>
          <w:szCs w:val="20"/>
        </w:rPr>
        <w:t>b.</w:t>
      </w:r>
      <w:r w:rsidR="00FA476A" w:rsidRPr="009440D4">
        <w:rPr>
          <w:rFonts w:ascii="Arial" w:hAnsi="Arial" w:cs="Arial"/>
          <w:b/>
          <w:sz w:val="20"/>
          <w:szCs w:val="20"/>
        </w:rPr>
        <w:tab/>
      </w:r>
      <w:r w:rsidRPr="009440D4">
        <w:rPr>
          <w:rFonts w:ascii="Arial" w:hAnsi="Arial" w:cs="Arial"/>
          <w:b/>
          <w:sz w:val="20"/>
          <w:szCs w:val="20"/>
        </w:rPr>
        <w:tab/>
        <w:t>Assembled Dimensions (Each Cell):  47.2 inches long by 23.6 inches wide by 16.7 inches high (1200 mm long by 600 mm wide by 424 mm high).</w:t>
      </w:r>
      <w:r w:rsidR="009440D4" w:rsidRPr="009440D4">
        <w:rPr>
          <w:rFonts w:ascii="Arial" w:hAnsi="Arial" w:cs="Arial"/>
          <w:b/>
          <w:sz w:val="20"/>
          <w:szCs w:val="20"/>
        </w:rPr>
        <w:t>]</w:t>
      </w:r>
    </w:p>
    <w:p w14:paraId="0ECF0353" w14:textId="77777777" w:rsidR="00306CDB" w:rsidRPr="009440D4" w:rsidRDefault="00306CDB" w:rsidP="00306CDB">
      <w:pPr>
        <w:widowControl/>
        <w:rPr>
          <w:rFonts w:ascii="Arial" w:hAnsi="Arial" w:cs="Arial"/>
          <w:b/>
          <w:sz w:val="20"/>
          <w:szCs w:val="20"/>
        </w:rPr>
      </w:pPr>
    </w:p>
    <w:p w14:paraId="36BF3EFA" w14:textId="77777777" w:rsidR="00306CDB" w:rsidRPr="009440D4" w:rsidRDefault="009440D4" w:rsidP="00FA476A">
      <w:pPr>
        <w:widowControl/>
        <w:tabs>
          <w:tab w:val="left" w:pos="720"/>
          <w:tab w:val="left" w:pos="1260"/>
        </w:tabs>
        <w:ind w:left="1440" w:hanging="720"/>
        <w:rPr>
          <w:rFonts w:ascii="Arial" w:hAnsi="Arial" w:cs="Arial"/>
          <w:b/>
          <w:sz w:val="20"/>
          <w:szCs w:val="20"/>
        </w:rPr>
      </w:pPr>
      <w:r w:rsidRPr="009440D4">
        <w:rPr>
          <w:rFonts w:ascii="Arial" w:hAnsi="Arial" w:cs="Arial"/>
          <w:b/>
          <w:sz w:val="20"/>
          <w:szCs w:val="20"/>
        </w:rPr>
        <w:t>[</w:t>
      </w:r>
      <w:r w:rsidR="00306CDB" w:rsidRPr="009440D4">
        <w:rPr>
          <w:rFonts w:ascii="Arial" w:hAnsi="Arial" w:cs="Arial"/>
          <w:b/>
          <w:sz w:val="20"/>
          <w:szCs w:val="20"/>
        </w:rPr>
        <w:t>2.</w:t>
      </w:r>
      <w:r w:rsidR="00306CDB" w:rsidRPr="009440D4">
        <w:rPr>
          <w:rFonts w:ascii="Arial" w:hAnsi="Arial" w:cs="Arial"/>
          <w:b/>
          <w:sz w:val="20"/>
          <w:szCs w:val="20"/>
        </w:rPr>
        <w:tab/>
        <w:t>2x Silva Cell 2 System:</w:t>
      </w:r>
    </w:p>
    <w:p w14:paraId="61DFBCA8" w14:textId="77777777" w:rsidR="00306CDB" w:rsidRPr="009440D4" w:rsidRDefault="00306CDB" w:rsidP="00FA476A">
      <w:pPr>
        <w:widowControl/>
        <w:tabs>
          <w:tab w:val="left" w:pos="720"/>
          <w:tab w:val="left" w:pos="1440"/>
        </w:tabs>
        <w:ind w:left="1800" w:hanging="540"/>
        <w:rPr>
          <w:rFonts w:ascii="Arial" w:hAnsi="Arial" w:cs="Arial"/>
          <w:b/>
          <w:sz w:val="20"/>
          <w:szCs w:val="20"/>
        </w:rPr>
      </w:pPr>
      <w:r w:rsidRPr="009440D4">
        <w:rPr>
          <w:rFonts w:ascii="Arial" w:hAnsi="Arial" w:cs="Arial"/>
          <w:b/>
          <w:sz w:val="20"/>
          <w:szCs w:val="20"/>
        </w:rPr>
        <w:t>a.</w:t>
      </w:r>
      <w:r w:rsidR="00FA476A" w:rsidRPr="009440D4">
        <w:rPr>
          <w:rFonts w:ascii="Arial" w:hAnsi="Arial" w:cs="Arial"/>
          <w:b/>
          <w:sz w:val="20"/>
          <w:szCs w:val="20"/>
        </w:rPr>
        <w:tab/>
      </w:r>
      <w:r w:rsidRPr="009440D4">
        <w:rPr>
          <w:rFonts w:ascii="Arial" w:hAnsi="Arial" w:cs="Arial"/>
          <w:b/>
          <w:sz w:val="20"/>
          <w:szCs w:val="20"/>
        </w:rPr>
        <w:tab/>
        <w:t xml:space="preserve">Components:  One base, six 2x </w:t>
      </w:r>
      <w:r w:rsidR="00335E58">
        <w:rPr>
          <w:rFonts w:ascii="Arial" w:hAnsi="Arial" w:cs="Arial"/>
          <w:b/>
          <w:sz w:val="20"/>
          <w:szCs w:val="20"/>
        </w:rPr>
        <w:t>posts</w:t>
      </w:r>
      <w:r w:rsidRPr="009440D4">
        <w:rPr>
          <w:rFonts w:ascii="Arial" w:hAnsi="Arial" w:cs="Arial"/>
          <w:b/>
          <w:sz w:val="20"/>
          <w:szCs w:val="20"/>
        </w:rPr>
        <w:t>, and one deck.</w:t>
      </w:r>
    </w:p>
    <w:p w14:paraId="5F556FF1" w14:textId="77777777" w:rsidR="00306CDB" w:rsidRPr="009440D4" w:rsidRDefault="00306CDB" w:rsidP="00FA476A">
      <w:pPr>
        <w:widowControl/>
        <w:tabs>
          <w:tab w:val="left" w:pos="720"/>
          <w:tab w:val="left" w:pos="1440"/>
        </w:tabs>
        <w:ind w:left="1800" w:hanging="540"/>
        <w:rPr>
          <w:rFonts w:ascii="Arial" w:hAnsi="Arial" w:cs="Arial"/>
          <w:b/>
          <w:sz w:val="20"/>
          <w:szCs w:val="20"/>
        </w:rPr>
      </w:pPr>
      <w:r w:rsidRPr="009440D4">
        <w:rPr>
          <w:rFonts w:ascii="Arial" w:hAnsi="Arial" w:cs="Arial"/>
          <w:b/>
          <w:sz w:val="20"/>
          <w:szCs w:val="20"/>
        </w:rPr>
        <w:t>b.</w:t>
      </w:r>
      <w:r w:rsidR="00FA476A" w:rsidRPr="009440D4">
        <w:rPr>
          <w:rFonts w:ascii="Arial" w:hAnsi="Arial" w:cs="Arial"/>
          <w:b/>
          <w:sz w:val="20"/>
          <w:szCs w:val="20"/>
        </w:rPr>
        <w:tab/>
      </w:r>
      <w:r w:rsidR="00FA476A" w:rsidRPr="009440D4">
        <w:rPr>
          <w:rFonts w:ascii="Arial" w:hAnsi="Arial" w:cs="Arial"/>
          <w:b/>
          <w:sz w:val="20"/>
          <w:szCs w:val="20"/>
        </w:rPr>
        <w:tab/>
      </w:r>
      <w:r w:rsidRPr="009440D4">
        <w:rPr>
          <w:rFonts w:ascii="Arial" w:hAnsi="Arial" w:cs="Arial"/>
          <w:b/>
          <w:sz w:val="20"/>
          <w:szCs w:val="20"/>
        </w:rPr>
        <w:t>Assembled Dimensions (Each Cell):  47.2 inches long by 23.6 inches wide by 30.9 inches high (1200 mm long by 600 mm wide by 784 mm high).</w:t>
      </w:r>
      <w:r w:rsidR="009440D4" w:rsidRPr="009440D4">
        <w:rPr>
          <w:rFonts w:ascii="Arial" w:hAnsi="Arial" w:cs="Arial"/>
          <w:b/>
          <w:sz w:val="20"/>
          <w:szCs w:val="20"/>
        </w:rPr>
        <w:t>]</w:t>
      </w:r>
    </w:p>
    <w:p w14:paraId="6BB45481" w14:textId="77777777" w:rsidR="00306CDB" w:rsidRPr="009440D4" w:rsidRDefault="00306CDB" w:rsidP="00306CDB">
      <w:pPr>
        <w:widowControl/>
        <w:rPr>
          <w:rFonts w:ascii="Arial" w:hAnsi="Arial" w:cs="Arial"/>
          <w:b/>
          <w:sz w:val="20"/>
          <w:szCs w:val="20"/>
        </w:rPr>
      </w:pPr>
    </w:p>
    <w:p w14:paraId="001ABE8C" w14:textId="77777777" w:rsidR="00306CDB" w:rsidRPr="009440D4" w:rsidRDefault="009440D4" w:rsidP="00FA476A">
      <w:pPr>
        <w:widowControl/>
        <w:tabs>
          <w:tab w:val="left" w:pos="720"/>
          <w:tab w:val="left" w:pos="1260"/>
        </w:tabs>
        <w:ind w:left="1440" w:hanging="720"/>
        <w:rPr>
          <w:rFonts w:ascii="Arial" w:hAnsi="Arial" w:cs="Arial"/>
          <w:b/>
          <w:sz w:val="20"/>
          <w:szCs w:val="20"/>
        </w:rPr>
      </w:pPr>
      <w:r w:rsidRPr="009440D4">
        <w:rPr>
          <w:rFonts w:ascii="Arial" w:hAnsi="Arial" w:cs="Arial"/>
          <w:b/>
          <w:sz w:val="20"/>
          <w:szCs w:val="20"/>
        </w:rPr>
        <w:t>[</w:t>
      </w:r>
      <w:r w:rsidR="00306CDB" w:rsidRPr="009440D4">
        <w:rPr>
          <w:rFonts w:ascii="Arial" w:hAnsi="Arial" w:cs="Arial"/>
          <w:b/>
          <w:sz w:val="20"/>
          <w:szCs w:val="20"/>
        </w:rPr>
        <w:t>3.</w:t>
      </w:r>
      <w:r w:rsidR="00306CDB" w:rsidRPr="009440D4">
        <w:rPr>
          <w:rFonts w:ascii="Arial" w:hAnsi="Arial" w:cs="Arial"/>
          <w:b/>
          <w:sz w:val="20"/>
          <w:szCs w:val="20"/>
        </w:rPr>
        <w:tab/>
        <w:t>3x Silva Cell 2 System:</w:t>
      </w:r>
    </w:p>
    <w:p w14:paraId="1D0CA0B5" w14:textId="77777777" w:rsidR="00306CDB" w:rsidRPr="009440D4" w:rsidRDefault="00306CDB" w:rsidP="00FA476A">
      <w:pPr>
        <w:widowControl/>
        <w:tabs>
          <w:tab w:val="left" w:pos="720"/>
          <w:tab w:val="left" w:pos="1440"/>
        </w:tabs>
        <w:ind w:left="1800" w:hanging="540"/>
        <w:rPr>
          <w:rFonts w:ascii="Arial" w:hAnsi="Arial" w:cs="Arial"/>
          <w:b/>
          <w:sz w:val="20"/>
          <w:szCs w:val="20"/>
        </w:rPr>
      </w:pPr>
      <w:r w:rsidRPr="009440D4">
        <w:rPr>
          <w:rFonts w:ascii="Arial" w:hAnsi="Arial" w:cs="Arial"/>
          <w:b/>
          <w:sz w:val="20"/>
          <w:szCs w:val="20"/>
        </w:rPr>
        <w:t>a.</w:t>
      </w:r>
      <w:r w:rsidRPr="009440D4">
        <w:rPr>
          <w:rFonts w:ascii="Arial" w:hAnsi="Arial" w:cs="Arial"/>
          <w:b/>
          <w:sz w:val="20"/>
          <w:szCs w:val="20"/>
        </w:rPr>
        <w:tab/>
      </w:r>
      <w:r w:rsidR="00FA476A" w:rsidRPr="009440D4">
        <w:rPr>
          <w:rFonts w:ascii="Arial" w:hAnsi="Arial" w:cs="Arial"/>
          <w:b/>
          <w:sz w:val="20"/>
          <w:szCs w:val="20"/>
        </w:rPr>
        <w:tab/>
      </w:r>
      <w:r w:rsidRPr="009440D4">
        <w:rPr>
          <w:rFonts w:ascii="Arial" w:hAnsi="Arial" w:cs="Arial"/>
          <w:b/>
          <w:sz w:val="20"/>
          <w:szCs w:val="20"/>
        </w:rPr>
        <w:t xml:space="preserve">Components:  One base, six 3x </w:t>
      </w:r>
      <w:r w:rsidR="00335E58">
        <w:rPr>
          <w:rFonts w:ascii="Arial" w:hAnsi="Arial" w:cs="Arial"/>
          <w:b/>
          <w:sz w:val="20"/>
          <w:szCs w:val="20"/>
        </w:rPr>
        <w:t>posts</w:t>
      </w:r>
      <w:r w:rsidRPr="009440D4">
        <w:rPr>
          <w:rFonts w:ascii="Arial" w:hAnsi="Arial" w:cs="Arial"/>
          <w:b/>
          <w:sz w:val="20"/>
          <w:szCs w:val="20"/>
        </w:rPr>
        <w:t xml:space="preserve"> (a combination of six 1x </w:t>
      </w:r>
      <w:r w:rsidR="00335E58">
        <w:rPr>
          <w:rFonts w:ascii="Arial" w:hAnsi="Arial" w:cs="Arial"/>
          <w:b/>
          <w:sz w:val="20"/>
          <w:szCs w:val="20"/>
        </w:rPr>
        <w:t>posts</w:t>
      </w:r>
      <w:r w:rsidRPr="009440D4">
        <w:rPr>
          <w:rFonts w:ascii="Arial" w:hAnsi="Arial" w:cs="Arial"/>
          <w:b/>
          <w:sz w:val="20"/>
          <w:szCs w:val="20"/>
        </w:rPr>
        <w:t xml:space="preserve"> and six 2x </w:t>
      </w:r>
      <w:r w:rsidR="00335E58">
        <w:rPr>
          <w:rFonts w:ascii="Arial" w:hAnsi="Arial" w:cs="Arial"/>
          <w:b/>
          <w:sz w:val="20"/>
          <w:szCs w:val="20"/>
        </w:rPr>
        <w:t>posts</w:t>
      </w:r>
      <w:r w:rsidRPr="009440D4">
        <w:rPr>
          <w:rFonts w:ascii="Arial" w:hAnsi="Arial" w:cs="Arial"/>
          <w:b/>
          <w:sz w:val="20"/>
          <w:szCs w:val="20"/>
        </w:rPr>
        <w:t>), and one deck.</w:t>
      </w:r>
    </w:p>
    <w:p w14:paraId="087DFACD" w14:textId="77777777" w:rsidR="00306CDB" w:rsidRPr="009440D4" w:rsidRDefault="00306CDB" w:rsidP="00FA476A">
      <w:pPr>
        <w:widowControl/>
        <w:tabs>
          <w:tab w:val="left" w:pos="720"/>
          <w:tab w:val="left" w:pos="1440"/>
        </w:tabs>
        <w:ind w:left="1800" w:hanging="540"/>
        <w:rPr>
          <w:rFonts w:ascii="Arial" w:hAnsi="Arial" w:cs="Arial"/>
          <w:b/>
          <w:sz w:val="20"/>
          <w:szCs w:val="20"/>
        </w:rPr>
      </w:pPr>
      <w:r w:rsidRPr="009440D4">
        <w:rPr>
          <w:rFonts w:ascii="Arial" w:hAnsi="Arial" w:cs="Arial"/>
          <w:b/>
          <w:sz w:val="20"/>
          <w:szCs w:val="20"/>
        </w:rPr>
        <w:t>b.</w:t>
      </w:r>
      <w:r w:rsidRPr="009440D4">
        <w:rPr>
          <w:rFonts w:ascii="Arial" w:hAnsi="Arial" w:cs="Arial"/>
          <w:b/>
          <w:sz w:val="20"/>
          <w:szCs w:val="20"/>
        </w:rPr>
        <w:tab/>
      </w:r>
      <w:r w:rsidR="00FA476A" w:rsidRPr="009440D4">
        <w:rPr>
          <w:rFonts w:ascii="Arial" w:hAnsi="Arial" w:cs="Arial"/>
          <w:b/>
          <w:sz w:val="20"/>
          <w:szCs w:val="20"/>
        </w:rPr>
        <w:tab/>
      </w:r>
      <w:r w:rsidRPr="009440D4">
        <w:rPr>
          <w:rFonts w:ascii="Arial" w:hAnsi="Arial" w:cs="Arial"/>
          <w:b/>
          <w:sz w:val="20"/>
          <w:szCs w:val="20"/>
        </w:rPr>
        <w:t>Assembled Dimensions (Each Cell):  47.2 inches long by 23.6 inches wide by 43 inches high (1200 mm long by 600 mm wide by 1092.2 mm high).</w:t>
      </w:r>
      <w:r w:rsidR="009440D4" w:rsidRPr="009440D4">
        <w:rPr>
          <w:rFonts w:ascii="Arial" w:hAnsi="Arial" w:cs="Arial"/>
          <w:b/>
          <w:sz w:val="20"/>
          <w:szCs w:val="20"/>
        </w:rPr>
        <w:t>]</w:t>
      </w:r>
    </w:p>
    <w:p w14:paraId="640B516E" w14:textId="77777777" w:rsidR="00306CDB" w:rsidRPr="009440D4" w:rsidRDefault="00306CDB" w:rsidP="00306CDB">
      <w:pPr>
        <w:widowControl/>
        <w:rPr>
          <w:rFonts w:ascii="Arial" w:hAnsi="Arial" w:cs="Arial"/>
          <w:sz w:val="20"/>
          <w:szCs w:val="20"/>
        </w:rPr>
      </w:pPr>
    </w:p>
    <w:p w14:paraId="213FC354"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B.</w:t>
      </w:r>
      <w:r w:rsidRPr="009440D4">
        <w:rPr>
          <w:rFonts w:ascii="Arial" w:hAnsi="Arial" w:cs="Arial"/>
          <w:sz w:val="20"/>
          <w:szCs w:val="20"/>
        </w:rPr>
        <w:tab/>
      </w:r>
      <w:r w:rsidR="00FE3F48">
        <w:rPr>
          <w:rFonts w:ascii="Arial" w:hAnsi="Arial" w:cs="Arial"/>
          <w:sz w:val="20"/>
          <w:szCs w:val="20"/>
        </w:rPr>
        <w:t>Silva Cell</w:t>
      </w:r>
      <w:r w:rsidRPr="009440D4">
        <w:rPr>
          <w:rFonts w:ascii="Arial" w:hAnsi="Arial" w:cs="Arial"/>
          <w:sz w:val="20"/>
          <w:szCs w:val="20"/>
        </w:rPr>
        <w:t xml:space="preserve"> Materials and Fabrication:</w:t>
      </w:r>
    </w:p>
    <w:p w14:paraId="2635233E" w14:textId="77777777" w:rsidR="00306CDB" w:rsidRPr="009440D4" w:rsidRDefault="00306CDB" w:rsidP="006B1628">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 xml:space="preserve">Bases and Posts:  </w:t>
      </w:r>
      <w:r w:rsidR="000138B1">
        <w:rPr>
          <w:rFonts w:ascii="Arial" w:hAnsi="Arial" w:cs="Arial"/>
          <w:sz w:val="20"/>
          <w:szCs w:val="20"/>
        </w:rPr>
        <w:t>Homopolymer polypropylene</w:t>
      </w:r>
      <w:r w:rsidRPr="009440D4">
        <w:rPr>
          <w:rFonts w:ascii="Arial" w:hAnsi="Arial" w:cs="Arial"/>
          <w:sz w:val="20"/>
          <w:szCs w:val="20"/>
        </w:rPr>
        <w:t>.</w:t>
      </w:r>
    </w:p>
    <w:p w14:paraId="5F95BE10" w14:textId="77777777" w:rsidR="00306CDB" w:rsidRPr="009440D4" w:rsidRDefault="00306CDB" w:rsidP="006B1628">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2.</w:t>
      </w:r>
      <w:r w:rsidRPr="009440D4">
        <w:rPr>
          <w:rFonts w:ascii="Arial" w:hAnsi="Arial" w:cs="Arial"/>
          <w:sz w:val="20"/>
          <w:szCs w:val="20"/>
        </w:rPr>
        <w:tab/>
        <w:t>Decks:  Fiberglass reinforced, chemically-coupled, impact modified polypropylene.</w:t>
      </w:r>
    </w:p>
    <w:p w14:paraId="0EA96307" w14:textId="77777777" w:rsidR="00306CDB" w:rsidRPr="009440D4" w:rsidRDefault="00306CDB" w:rsidP="00306CDB">
      <w:pPr>
        <w:widowControl/>
        <w:rPr>
          <w:rFonts w:ascii="Arial" w:hAnsi="Arial" w:cs="Arial"/>
          <w:sz w:val="20"/>
          <w:szCs w:val="20"/>
        </w:rPr>
      </w:pPr>
    </w:p>
    <w:p w14:paraId="1348B6A6"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C.</w:t>
      </w:r>
      <w:r w:rsidRPr="009440D4">
        <w:rPr>
          <w:rFonts w:ascii="Arial" w:hAnsi="Arial" w:cs="Arial"/>
          <w:sz w:val="20"/>
          <w:szCs w:val="20"/>
        </w:rPr>
        <w:tab/>
        <w:t xml:space="preserve">Manufacturer's Related </w:t>
      </w:r>
      <w:r w:rsidR="00FE3F48">
        <w:rPr>
          <w:rFonts w:ascii="Arial" w:hAnsi="Arial" w:cs="Arial"/>
          <w:sz w:val="20"/>
          <w:szCs w:val="20"/>
        </w:rPr>
        <w:t>Silva Cell</w:t>
      </w:r>
      <w:r w:rsidRPr="009440D4">
        <w:rPr>
          <w:rFonts w:ascii="Arial" w:hAnsi="Arial" w:cs="Arial"/>
          <w:sz w:val="20"/>
          <w:szCs w:val="20"/>
        </w:rPr>
        <w:t xml:space="preserve"> Installation Accessories:</w:t>
      </w:r>
    </w:p>
    <w:p w14:paraId="6793AD22" w14:textId="77777777" w:rsidR="00306CDB" w:rsidRPr="009440D4" w:rsidRDefault="00306CDB" w:rsidP="006B1628">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 xml:space="preserve">Strongbacks:  An accessory designed to stabilize the </w:t>
      </w:r>
      <w:r w:rsidR="00FE3F48">
        <w:rPr>
          <w:rFonts w:ascii="Arial" w:hAnsi="Arial" w:cs="Arial"/>
          <w:sz w:val="20"/>
          <w:szCs w:val="20"/>
        </w:rPr>
        <w:t>Silva Cell</w:t>
      </w:r>
      <w:r w:rsidRPr="009440D4">
        <w:rPr>
          <w:rFonts w:ascii="Arial" w:hAnsi="Arial" w:cs="Arial"/>
          <w:sz w:val="20"/>
          <w:szCs w:val="20"/>
        </w:rPr>
        <w:t xml:space="preserve"> posts temporarily, during soil placement, and removed for reuse prior to placing decks.</w:t>
      </w:r>
    </w:p>
    <w:p w14:paraId="2765DF59" w14:textId="3811E529" w:rsidR="00306CDB" w:rsidRPr="009440D4" w:rsidRDefault="00B16F7B" w:rsidP="006B1628">
      <w:pPr>
        <w:widowControl/>
        <w:tabs>
          <w:tab w:val="left" w:pos="720"/>
          <w:tab w:val="left" w:pos="1260"/>
        </w:tabs>
        <w:ind w:left="1260" w:hanging="540"/>
        <w:rPr>
          <w:rFonts w:ascii="Arial" w:hAnsi="Arial" w:cs="Arial"/>
          <w:sz w:val="20"/>
          <w:szCs w:val="20"/>
        </w:rPr>
      </w:pPr>
      <w:r>
        <w:rPr>
          <w:rFonts w:ascii="Arial" w:hAnsi="Arial" w:cs="Arial"/>
          <w:sz w:val="20"/>
          <w:szCs w:val="20"/>
        </w:rPr>
        <w:t>2.</w:t>
      </w:r>
      <w:r>
        <w:rPr>
          <w:rFonts w:ascii="Arial" w:hAnsi="Arial" w:cs="Arial"/>
          <w:sz w:val="20"/>
          <w:szCs w:val="20"/>
        </w:rPr>
        <w:tab/>
        <w:t>Anchoring Spikes</w:t>
      </w:r>
      <w:r w:rsidR="00642416">
        <w:rPr>
          <w:rFonts w:ascii="Arial" w:hAnsi="Arial" w:cs="Arial"/>
          <w:sz w:val="20"/>
          <w:szCs w:val="20"/>
        </w:rPr>
        <w:t xml:space="preserve">:  </w:t>
      </w:r>
      <w:r>
        <w:rPr>
          <w:rFonts w:ascii="Arial" w:hAnsi="Arial" w:cs="Arial"/>
          <w:sz w:val="20"/>
          <w:szCs w:val="20"/>
        </w:rPr>
        <w:t>10” landscape spike</w:t>
      </w:r>
      <w:r w:rsidR="00306CDB" w:rsidRPr="009440D4">
        <w:rPr>
          <w:rFonts w:ascii="Arial" w:hAnsi="Arial" w:cs="Arial"/>
          <w:sz w:val="20"/>
          <w:szCs w:val="20"/>
        </w:rPr>
        <w:t xml:space="preserve"> for securing assembled </w:t>
      </w:r>
      <w:r w:rsidR="00FE3F48">
        <w:rPr>
          <w:rFonts w:ascii="Arial" w:hAnsi="Arial" w:cs="Arial"/>
          <w:sz w:val="20"/>
          <w:szCs w:val="20"/>
        </w:rPr>
        <w:t>Silva Cell</w:t>
      </w:r>
      <w:r w:rsidR="00306CDB" w:rsidRPr="009440D4">
        <w:rPr>
          <w:rFonts w:ascii="Arial" w:hAnsi="Arial" w:cs="Arial"/>
          <w:sz w:val="20"/>
          <w:szCs w:val="20"/>
        </w:rPr>
        <w:t>s to subbase.</w:t>
      </w:r>
    </w:p>
    <w:p w14:paraId="0A3625B0" w14:textId="77777777" w:rsidR="00306CDB" w:rsidRPr="009440D4" w:rsidRDefault="00306CDB" w:rsidP="00306CDB">
      <w:pPr>
        <w:widowControl/>
        <w:rPr>
          <w:rFonts w:ascii="Arial" w:hAnsi="Arial" w:cs="Arial"/>
          <w:sz w:val="20"/>
          <w:szCs w:val="20"/>
        </w:rPr>
      </w:pPr>
    </w:p>
    <w:p w14:paraId="5A5087EF"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2.04</w:t>
      </w:r>
      <w:r w:rsidRPr="009440D4">
        <w:rPr>
          <w:rFonts w:ascii="Arial" w:hAnsi="Arial" w:cs="Arial"/>
          <w:b/>
          <w:bCs/>
          <w:sz w:val="20"/>
          <w:szCs w:val="20"/>
        </w:rPr>
        <w:tab/>
        <w:t>RELATED PRODUCTS</w:t>
      </w:r>
    </w:p>
    <w:p w14:paraId="5E7BC21A" w14:textId="77777777" w:rsidR="00306CDB" w:rsidRPr="009440D4" w:rsidRDefault="00306CDB" w:rsidP="00306CDB">
      <w:pPr>
        <w:widowControl/>
        <w:rPr>
          <w:rFonts w:ascii="Arial" w:hAnsi="Arial" w:cs="Arial"/>
          <w:sz w:val="20"/>
          <w:szCs w:val="20"/>
        </w:rPr>
      </w:pPr>
    </w:p>
    <w:p w14:paraId="4CD236F6" w14:textId="77777777" w:rsidR="00306CDB" w:rsidRPr="009440D4" w:rsidRDefault="00306CDB" w:rsidP="006A2206">
      <w:pPr>
        <w:widowControl/>
        <w:tabs>
          <w:tab w:val="left" w:pos="720"/>
        </w:tabs>
        <w:ind w:left="720" w:hanging="432"/>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Root Barrier:  Recyclable, black, injection molded panels manufactured with a minimum 50 percent post-consumer recycled polypropylene plastic with UV inhibitors, and integrated zipper joining system which allows instant assembly by sliding one panel into another; for redirecting tree roots down and away from hardscapes.</w:t>
      </w:r>
    </w:p>
    <w:p w14:paraId="37935B34" w14:textId="77777777" w:rsidR="00306CDB" w:rsidRPr="009440D4" w:rsidRDefault="00306CDB" w:rsidP="006A2206">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Panel Sizes:</w:t>
      </w:r>
    </w:p>
    <w:p w14:paraId="2B1E9995" w14:textId="77777777" w:rsidR="00306CDB" w:rsidRPr="009440D4" w:rsidRDefault="00306CDB" w:rsidP="006A2206">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a.</w:t>
      </w:r>
      <w:r w:rsidR="006A2206" w:rsidRPr="009440D4">
        <w:rPr>
          <w:rFonts w:ascii="Arial" w:hAnsi="Arial" w:cs="Arial"/>
          <w:sz w:val="20"/>
          <w:szCs w:val="20"/>
        </w:rPr>
        <w:tab/>
      </w:r>
      <w:r w:rsidRPr="009440D4">
        <w:rPr>
          <w:rFonts w:ascii="Arial" w:hAnsi="Arial" w:cs="Arial"/>
          <w:sz w:val="20"/>
          <w:szCs w:val="20"/>
        </w:rPr>
        <w:tab/>
        <w:t>No.  UB12-2:  24 inches long by 12 inches deep by 0.080 inches thick (61 cm long by 30 cm deep by 2.03 mm thick); for use with 1x systems and for pavement profiles less than 12 inches (30 cm) deep.</w:t>
      </w:r>
    </w:p>
    <w:p w14:paraId="4FF6ABBD" w14:textId="77777777" w:rsidR="00306CDB" w:rsidRPr="009440D4" w:rsidRDefault="00306CDB" w:rsidP="006A2206">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b.</w:t>
      </w:r>
      <w:r w:rsidR="006A2206" w:rsidRPr="009440D4">
        <w:rPr>
          <w:rFonts w:ascii="Arial" w:hAnsi="Arial" w:cs="Arial"/>
          <w:sz w:val="20"/>
          <w:szCs w:val="20"/>
        </w:rPr>
        <w:tab/>
      </w:r>
      <w:r w:rsidRPr="009440D4">
        <w:rPr>
          <w:rFonts w:ascii="Arial" w:hAnsi="Arial" w:cs="Arial"/>
          <w:sz w:val="20"/>
          <w:szCs w:val="20"/>
        </w:rPr>
        <w:tab/>
        <w:t xml:space="preserve">No.  UB18-2:  24 inches long by 18 inches deep by 0.080 inches thick (61 cm long by 46 cm deep by 2.03 mm thick); for use with 2x and 3x systems, and for pavement profiles 12 inches or more in depth. </w:t>
      </w:r>
    </w:p>
    <w:p w14:paraId="45275DDB" w14:textId="77777777" w:rsidR="00306CDB" w:rsidRPr="009440D4" w:rsidRDefault="00306CDB" w:rsidP="00306CDB">
      <w:pPr>
        <w:widowControl/>
        <w:rPr>
          <w:rFonts w:ascii="Arial" w:hAnsi="Arial" w:cs="Arial"/>
          <w:sz w:val="20"/>
          <w:szCs w:val="20"/>
        </w:rPr>
      </w:pPr>
    </w:p>
    <w:p w14:paraId="12487F7D" w14:textId="77777777" w:rsidR="00306CDB" w:rsidRPr="009440D4" w:rsidRDefault="00306CDB" w:rsidP="006A2206">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2.</w:t>
      </w:r>
      <w:r w:rsidRPr="009440D4">
        <w:rPr>
          <w:rFonts w:ascii="Arial" w:hAnsi="Arial" w:cs="Arial"/>
          <w:sz w:val="20"/>
          <w:szCs w:val="20"/>
        </w:rPr>
        <w:tab/>
        <w:t>Products meeting this specification:</w:t>
      </w:r>
    </w:p>
    <w:p w14:paraId="024FAB97" w14:textId="77777777" w:rsidR="00306CDB" w:rsidRPr="009440D4" w:rsidRDefault="00306CDB" w:rsidP="006A2206">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a.</w:t>
      </w:r>
      <w:r w:rsidR="006A2206" w:rsidRPr="009440D4">
        <w:rPr>
          <w:rFonts w:ascii="Arial" w:hAnsi="Arial" w:cs="Arial"/>
          <w:sz w:val="20"/>
          <w:szCs w:val="20"/>
        </w:rPr>
        <w:tab/>
      </w:r>
      <w:r w:rsidRPr="009440D4">
        <w:rPr>
          <w:rFonts w:ascii="Arial" w:hAnsi="Arial" w:cs="Arial"/>
          <w:sz w:val="20"/>
          <w:szCs w:val="20"/>
        </w:rPr>
        <w:tab/>
        <w:t>DeepRoot Tree Root Barrier (DeepRoot Green Infrastructure, LLC)</w:t>
      </w:r>
    </w:p>
    <w:p w14:paraId="457676C7" w14:textId="77777777" w:rsidR="00306CDB" w:rsidRPr="009440D4" w:rsidRDefault="00306CDB" w:rsidP="00306CDB">
      <w:pPr>
        <w:widowControl/>
        <w:rPr>
          <w:rFonts w:ascii="Arial" w:hAnsi="Arial" w:cs="Arial"/>
          <w:sz w:val="20"/>
          <w:szCs w:val="20"/>
        </w:rPr>
      </w:pPr>
    </w:p>
    <w:p w14:paraId="6CB78F9A" w14:textId="77777777" w:rsidR="00306CDB" w:rsidRPr="009440D4" w:rsidRDefault="00306CDB" w:rsidP="00306CDB">
      <w:pPr>
        <w:widowControl/>
        <w:rPr>
          <w:rFonts w:ascii="Arial" w:hAnsi="Arial" w:cs="Arial"/>
          <w:sz w:val="20"/>
          <w:szCs w:val="20"/>
        </w:rPr>
      </w:pPr>
      <w:r w:rsidRPr="009440D4">
        <w:rPr>
          <w:rFonts w:ascii="Arial" w:hAnsi="Arial" w:cs="Arial"/>
          <w:i/>
          <w:iCs/>
          <w:color w:val="008000"/>
          <w:sz w:val="20"/>
          <w:szCs w:val="20"/>
        </w:rPr>
        <w:t>SPECIFIER:  The following products may be provided by DeepRoot Green Infrastructure, LLC, or by other sources.</w:t>
      </w:r>
    </w:p>
    <w:p w14:paraId="590CF996" w14:textId="77777777" w:rsidR="00306CDB" w:rsidRPr="009440D4" w:rsidRDefault="00306CDB" w:rsidP="00306CDB">
      <w:pPr>
        <w:widowControl/>
        <w:rPr>
          <w:rFonts w:ascii="Arial" w:hAnsi="Arial" w:cs="Arial"/>
          <w:sz w:val="20"/>
          <w:szCs w:val="20"/>
        </w:rPr>
      </w:pPr>
    </w:p>
    <w:p w14:paraId="61CFC608" w14:textId="77777777" w:rsidR="00306CDB" w:rsidRPr="009440D4" w:rsidRDefault="00306CDB" w:rsidP="006A2206">
      <w:pPr>
        <w:widowControl/>
        <w:tabs>
          <w:tab w:val="left" w:pos="720"/>
        </w:tabs>
        <w:ind w:left="720" w:hanging="432"/>
        <w:rPr>
          <w:rFonts w:ascii="Arial" w:hAnsi="Arial" w:cs="Arial"/>
          <w:sz w:val="20"/>
          <w:szCs w:val="20"/>
        </w:rPr>
      </w:pPr>
      <w:r w:rsidRPr="009440D4">
        <w:rPr>
          <w:rFonts w:ascii="Arial" w:hAnsi="Arial" w:cs="Arial"/>
          <w:sz w:val="20"/>
          <w:szCs w:val="20"/>
        </w:rPr>
        <w:t>B.</w:t>
      </w:r>
      <w:r w:rsidRPr="009440D4">
        <w:rPr>
          <w:rFonts w:ascii="Arial" w:hAnsi="Arial" w:cs="Arial"/>
          <w:sz w:val="20"/>
          <w:szCs w:val="20"/>
        </w:rPr>
        <w:tab/>
        <w:t>Geogrid:  Net-shaped woven polyester fabric with PVC coating, uniaxial or biaxial geogrid, inert to biological degradation, resistant to naturally occurring chemicals, alkalis, and acids; used to provide a stabilizing force within soil structure as the fill interlocks with the grid .</w:t>
      </w:r>
    </w:p>
    <w:p w14:paraId="7AED193D" w14:textId="77777777" w:rsidR="00306CDB" w:rsidRPr="009440D4" w:rsidRDefault="00306CDB" w:rsidP="006A2206">
      <w:pPr>
        <w:widowControl/>
        <w:tabs>
          <w:tab w:val="left" w:pos="720"/>
          <w:tab w:val="left" w:pos="1260"/>
          <w:tab w:val="left" w:pos="2160"/>
          <w:tab w:val="left" w:pos="2880"/>
          <w:tab w:val="left" w:pos="3600"/>
          <w:tab w:val="left" w:pos="4320"/>
          <w:tab w:val="left" w:pos="5040"/>
          <w:tab w:val="left" w:pos="5760"/>
        </w:tabs>
        <w:ind w:left="6030" w:hanging="531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Tensile strength at ultimate (ASTM D6637):</w:t>
      </w:r>
      <w:r w:rsidR="006A2206" w:rsidRPr="009440D4">
        <w:rPr>
          <w:rFonts w:ascii="Arial" w:hAnsi="Arial" w:cs="Arial"/>
          <w:sz w:val="20"/>
          <w:szCs w:val="20"/>
        </w:rPr>
        <w:tab/>
      </w:r>
      <w:r w:rsidRPr="009440D4">
        <w:rPr>
          <w:rFonts w:ascii="Arial" w:hAnsi="Arial" w:cs="Arial"/>
          <w:sz w:val="20"/>
          <w:szCs w:val="20"/>
        </w:rPr>
        <w:t>1850 lbs/ft (27.0 kN/m) minimum</w:t>
      </w:r>
    </w:p>
    <w:p w14:paraId="74EE2E6C" w14:textId="77777777" w:rsidR="00306CDB" w:rsidRPr="009440D4" w:rsidRDefault="00306CDB" w:rsidP="006A2206">
      <w:pPr>
        <w:widowControl/>
        <w:tabs>
          <w:tab w:val="left" w:pos="720"/>
          <w:tab w:val="left" w:pos="1260"/>
          <w:tab w:val="left" w:pos="2160"/>
          <w:tab w:val="left" w:pos="2880"/>
          <w:tab w:val="left" w:pos="3600"/>
          <w:tab w:val="left" w:pos="4320"/>
          <w:tab w:val="left" w:pos="5040"/>
          <w:tab w:val="left" w:pos="5760"/>
        </w:tabs>
        <w:ind w:left="6048" w:hanging="5328"/>
        <w:rPr>
          <w:rFonts w:ascii="Arial" w:hAnsi="Arial" w:cs="Arial"/>
          <w:sz w:val="20"/>
          <w:szCs w:val="20"/>
        </w:rPr>
      </w:pPr>
      <w:r w:rsidRPr="009440D4">
        <w:rPr>
          <w:rFonts w:ascii="Arial" w:hAnsi="Arial" w:cs="Arial"/>
          <w:sz w:val="20"/>
          <w:szCs w:val="20"/>
        </w:rPr>
        <w:t>2.</w:t>
      </w:r>
      <w:r w:rsidRPr="009440D4">
        <w:rPr>
          <w:rFonts w:ascii="Arial" w:hAnsi="Arial" w:cs="Arial"/>
          <w:sz w:val="20"/>
          <w:szCs w:val="20"/>
        </w:rPr>
        <w:tab/>
        <w:t>Creep reduced strength (ASTM D5262):</w:t>
      </w:r>
      <w:r w:rsidRPr="009440D4">
        <w:rPr>
          <w:rFonts w:ascii="Arial" w:hAnsi="Arial" w:cs="Arial"/>
          <w:sz w:val="20"/>
          <w:szCs w:val="20"/>
        </w:rPr>
        <w:tab/>
      </w:r>
      <w:r w:rsidRPr="009440D4">
        <w:rPr>
          <w:rFonts w:ascii="Arial" w:hAnsi="Arial" w:cs="Arial"/>
          <w:sz w:val="20"/>
          <w:szCs w:val="20"/>
        </w:rPr>
        <w:tab/>
        <w:t>1000 lbs/ft (14.6 kN/m) minimum</w:t>
      </w:r>
    </w:p>
    <w:p w14:paraId="7077C969" w14:textId="77777777" w:rsidR="00306CDB" w:rsidRPr="009440D4" w:rsidRDefault="00306CDB" w:rsidP="006A2206">
      <w:pPr>
        <w:widowControl/>
        <w:tabs>
          <w:tab w:val="left" w:pos="720"/>
          <w:tab w:val="left" w:pos="1260"/>
          <w:tab w:val="left" w:pos="2160"/>
          <w:tab w:val="left" w:pos="2880"/>
          <w:tab w:val="left" w:pos="3600"/>
          <w:tab w:val="left" w:pos="4320"/>
          <w:tab w:val="left" w:pos="5040"/>
          <w:tab w:val="left" w:pos="5760"/>
        </w:tabs>
        <w:ind w:left="6048" w:hanging="5328"/>
        <w:rPr>
          <w:rFonts w:ascii="Arial" w:hAnsi="Arial" w:cs="Arial"/>
          <w:sz w:val="20"/>
          <w:szCs w:val="20"/>
        </w:rPr>
      </w:pPr>
      <w:r w:rsidRPr="009440D4">
        <w:rPr>
          <w:rFonts w:ascii="Arial" w:hAnsi="Arial" w:cs="Arial"/>
          <w:sz w:val="20"/>
          <w:szCs w:val="20"/>
        </w:rPr>
        <w:t>3.</w:t>
      </w:r>
      <w:r w:rsidRPr="009440D4">
        <w:rPr>
          <w:rFonts w:ascii="Arial" w:hAnsi="Arial" w:cs="Arial"/>
          <w:sz w:val="20"/>
          <w:szCs w:val="20"/>
        </w:rPr>
        <w:tab/>
        <w:t>Long term allowable design load (GRI GG-4):</w:t>
      </w:r>
      <w:r w:rsidRPr="009440D4">
        <w:rPr>
          <w:rFonts w:ascii="Arial" w:hAnsi="Arial" w:cs="Arial"/>
          <w:sz w:val="20"/>
          <w:szCs w:val="20"/>
        </w:rPr>
        <w:tab/>
        <w:t>950 lbs/ft (13.9 kN/m) minimum</w:t>
      </w:r>
    </w:p>
    <w:p w14:paraId="3E76BBCD" w14:textId="77777777" w:rsidR="00306CDB" w:rsidRPr="009440D4" w:rsidRDefault="00306CDB" w:rsidP="006A2206">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4.</w:t>
      </w:r>
      <w:r w:rsidRPr="009440D4">
        <w:rPr>
          <w:rFonts w:ascii="Arial" w:hAnsi="Arial" w:cs="Arial"/>
          <w:sz w:val="20"/>
          <w:szCs w:val="20"/>
        </w:rPr>
        <w:tab/>
        <w:t>Grid aperture size (MD):  0.8 inch (20 mm) minimum</w:t>
      </w:r>
    </w:p>
    <w:p w14:paraId="6C0F8EA6" w14:textId="77777777" w:rsidR="00306CDB" w:rsidRPr="009440D4" w:rsidRDefault="00306CDB" w:rsidP="006A2206">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5.</w:t>
      </w:r>
      <w:r w:rsidRPr="009440D4">
        <w:rPr>
          <w:rFonts w:ascii="Arial" w:hAnsi="Arial" w:cs="Arial"/>
          <w:sz w:val="20"/>
          <w:szCs w:val="20"/>
        </w:rPr>
        <w:tab/>
        <w:t>Grid aperture size (CD):  1.28 inch (32 mm) maximum</w:t>
      </w:r>
    </w:p>
    <w:p w14:paraId="2BE054B7" w14:textId="77777777" w:rsidR="00306CDB" w:rsidRPr="009440D4" w:rsidRDefault="00306CDB" w:rsidP="006A2206">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6.</w:t>
      </w:r>
      <w:r w:rsidRPr="009440D4">
        <w:rPr>
          <w:rFonts w:ascii="Arial" w:hAnsi="Arial" w:cs="Arial"/>
          <w:sz w:val="20"/>
          <w:szCs w:val="20"/>
        </w:rPr>
        <w:tab/>
        <w:t>Roll size:  6-foot (1.8-m) width is preferred, up to 18-foot (5.4-m).</w:t>
      </w:r>
    </w:p>
    <w:p w14:paraId="581EC539" w14:textId="77777777" w:rsidR="00306CDB" w:rsidRPr="009440D4" w:rsidRDefault="00306CDB" w:rsidP="00306CDB">
      <w:pPr>
        <w:widowControl/>
        <w:rPr>
          <w:rFonts w:ascii="Arial" w:hAnsi="Arial" w:cs="Arial"/>
          <w:sz w:val="20"/>
          <w:szCs w:val="20"/>
        </w:rPr>
      </w:pPr>
    </w:p>
    <w:p w14:paraId="2F810642" w14:textId="77777777" w:rsidR="00306CDB" w:rsidRPr="009440D4" w:rsidRDefault="00306CDB" w:rsidP="006A2206">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7.</w:t>
      </w:r>
      <w:r w:rsidRPr="009440D4">
        <w:rPr>
          <w:rFonts w:ascii="Arial" w:hAnsi="Arial" w:cs="Arial"/>
          <w:sz w:val="20"/>
          <w:szCs w:val="20"/>
        </w:rPr>
        <w:tab/>
        <w:t>Products meeting this specification:</w:t>
      </w:r>
    </w:p>
    <w:p w14:paraId="03D9D0B2" w14:textId="77777777" w:rsidR="00306CDB" w:rsidRPr="009440D4" w:rsidRDefault="00306CDB" w:rsidP="006A2206">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a.</w:t>
      </w:r>
      <w:r w:rsidR="006A2206" w:rsidRPr="009440D4">
        <w:rPr>
          <w:rFonts w:ascii="Arial" w:hAnsi="Arial" w:cs="Arial"/>
          <w:sz w:val="20"/>
          <w:szCs w:val="20"/>
        </w:rPr>
        <w:tab/>
      </w:r>
      <w:r w:rsidR="00FA64DC">
        <w:rPr>
          <w:rFonts w:ascii="Arial" w:hAnsi="Arial" w:cs="Arial"/>
          <w:sz w:val="20"/>
          <w:szCs w:val="20"/>
        </w:rPr>
        <w:tab/>
        <w:t xml:space="preserve">Stratagrid SG 150; </w:t>
      </w:r>
      <w:hyperlink r:id="rId10" w:history="1">
        <w:r w:rsidRPr="009440D4">
          <w:rPr>
            <w:rFonts w:ascii="Arial" w:hAnsi="Arial" w:cs="Arial"/>
            <w:color w:val="0000FF"/>
            <w:sz w:val="20"/>
            <w:szCs w:val="20"/>
            <w:u w:val="single"/>
          </w:rPr>
          <w:t>http://www.geogrid.com</w:t>
        </w:r>
      </w:hyperlink>
    </w:p>
    <w:p w14:paraId="5627F16A" w14:textId="77777777" w:rsidR="00306CDB" w:rsidRPr="009440D4" w:rsidRDefault="00306CDB" w:rsidP="006A2206">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b.</w:t>
      </w:r>
      <w:r w:rsidR="006A2206" w:rsidRPr="009440D4">
        <w:rPr>
          <w:rFonts w:ascii="Arial" w:hAnsi="Arial" w:cs="Arial"/>
          <w:sz w:val="20"/>
          <w:szCs w:val="20"/>
        </w:rPr>
        <w:tab/>
      </w:r>
      <w:r w:rsidR="00FA64DC">
        <w:rPr>
          <w:rFonts w:ascii="Arial" w:hAnsi="Arial" w:cs="Arial"/>
          <w:sz w:val="20"/>
          <w:szCs w:val="20"/>
        </w:rPr>
        <w:tab/>
        <w:t xml:space="preserve">Miragrid 2XT; </w:t>
      </w:r>
      <w:hyperlink r:id="rId11" w:history="1">
        <w:r w:rsidRPr="009440D4">
          <w:rPr>
            <w:rFonts w:ascii="Arial" w:hAnsi="Arial" w:cs="Arial"/>
            <w:color w:val="0000FF"/>
            <w:sz w:val="20"/>
            <w:szCs w:val="20"/>
            <w:u w:val="single"/>
          </w:rPr>
          <w:t>http://www.tencate.com</w:t>
        </w:r>
      </w:hyperlink>
      <w:r w:rsidRPr="009440D4">
        <w:rPr>
          <w:rFonts w:ascii="Arial" w:hAnsi="Arial" w:cs="Arial"/>
          <w:sz w:val="20"/>
          <w:szCs w:val="20"/>
        </w:rPr>
        <w:t xml:space="preserve"> </w:t>
      </w:r>
    </w:p>
    <w:p w14:paraId="5565448D" w14:textId="77777777" w:rsidR="00306CDB" w:rsidRPr="009440D4" w:rsidRDefault="00306CDB" w:rsidP="006A2206">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c.</w:t>
      </w:r>
      <w:r w:rsidRPr="009440D4">
        <w:rPr>
          <w:rFonts w:ascii="Arial" w:hAnsi="Arial" w:cs="Arial"/>
          <w:sz w:val="20"/>
          <w:szCs w:val="20"/>
        </w:rPr>
        <w:tab/>
      </w:r>
      <w:r w:rsidR="006A2206" w:rsidRPr="009440D4">
        <w:rPr>
          <w:rFonts w:ascii="Arial" w:hAnsi="Arial" w:cs="Arial"/>
          <w:sz w:val="20"/>
          <w:szCs w:val="20"/>
        </w:rPr>
        <w:tab/>
      </w:r>
      <w:r w:rsidRPr="009440D4">
        <w:rPr>
          <w:rFonts w:ascii="Arial" w:hAnsi="Arial" w:cs="Arial"/>
          <w:sz w:val="20"/>
          <w:szCs w:val="20"/>
        </w:rPr>
        <w:t>Fortrac 35 Geogrid</w:t>
      </w:r>
      <w:r w:rsidR="00FA64DC">
        <w:rPr>
          <w:rFonts w:ascii="Arial" w:hAnsi="Arial" w:cs="Arial"/>
          <w:sz w:val="20"/>
          <w:szCs w:val="20"/>
        </w:rPr>
        <w:t>;</w:t>
      </w:r>
      <w:r w:rsidRPr="009440D4">
        <w:rPr>
          <w:rFonts w:ascii="Arial" w:hAnsi="Arial" w:cs="Arial"/>
          <w:sz w:val="20"/>
          <w:szCs w:val="20"/>
        </w:rPr>
        <w:t xml:space="preserve"> (</w:t>
      </w:r>
      <w:hyperlink r:id="rId12" w:history="1">
        <w:r w:rsidRPr="009440D4">
          <w:rPr>
            <w:rFonts w:ascii="Arial" w:hAnsi="Arial" w:cs="Arial"/>
            <w:color w:val="0000FF"/>
            <w:sz w:val="20"/>
            <w:szCs w:val="20"/>
            <w:u w:val="single"/>
          </w:rPr>
          <w:t>http://www.hueskerinc.com</w:t>
        </w:r>
      </w:hyperlink>
    </w:p>
    <w:p w14:paraId="2903B548" w14:textId="77777777" w:rsidR="00306CDB" w:rsidRPr="009440D4" w:rsidRDefault="00306CDB" w:rsidP="006A2206">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lastRenderedPageBreak/>
        <w:t>d.</w:t>
      </w:r>
      <w:r w:rsidR="006A2206" w:rsidRPr="009440D4">
        <w:rPr>
          <w:rFonts w:ascii="Arial" w:hAnsi="Arial" w:cs="Arial"/>
          <w:sz w:val="20"/>
          <w:szCs w:val="20"/>
        </w:rPr>
        <w:tab/>
      </w:r>
      <w:r w:rsidR="00FA64DC">
        <w:rPr>
          <w:rFonts w:ascii="Arial" w:hAnsi="Arial" w:cs="Arial"/>
          <w:sz w:val="20"/>
          <w:szCs w:val="20"/>
        </w:rPr>
        <w:tab/>
        <w:t>SF 20 Biaxial Geogrid;</w:t>
      </w:r>
      <w:r w:rsidRPr="009440D4">
        <w:rPr>
          <w:rFonts w:ascii="Arial" w:hAnsi="Arial" w:cs="Arial"/>
          <w:sz w:val="20"/>
          <w:szCs w:val="20"/>
        </w:rPr>
        <w:t xml:space="preserve"> </w:t>
      </w:r>
      <w:hyperlink r:id="rId13" w:history="1">
        <w:r w:rsidRPr="009440D4">
          <w:rPr>
            <w:rFonts w:ascii="Arial" w:hAnsi="Arial" w:cs="Arial"/>
            <w:color w:val="0000FF"/>
            <w:sz w:val="20"/>
            <w:szCs w:val="20"/>
            <w:u w:val="single"/>
          </w:rPr>
          <w:t>http://www.synteen.com</w:t>
        </w:r>
      </w:hyperlink>
    </w:p>
    <w:p w14:paraId="0E4E5FC1" w14:textId="77777777" w:rsidR="00306CDB" w:rsidRPr="009440D4" w:rsidRDefault="00306CDB" w:rsidP="00306CDB">
      <w:pPr>
        <w:widowControl/>
        <w:rPr>
          <w:rFonts w:ascii="Arial" w:hAnsi="Arial" w:cs="Arial"/>
          <w:sz w:val="20"/>
          <w:szCs w:val="20"/>
        </w:rPr>
      </w:pPr>
    </w:p>
    <w:p w14:paraId="6FBC255C" w14:textId="77777777" w:rsidR="00446AFF" w:rsidRPr="00446AFF" w:rsidRDefault="00446AFF" w:rsidP="00446AFF">
      <w:pPr>
        <w:widowControl/>
        <w:tabs>
          <w:tab w:val="left" w:pos="720"/>
        </w:tabs>
        <w:ind w:left="720" w:hanging="432"/>
        <w:rPr>
          <w:rFonts w:ascii="Arial" w:hAnsi="Arial" w:cs="Arial"/>
          <w:sz w:val="20"/>
          <w:szCs w:val="20"/>
        </w:rPr>
      </w:pPr>
      <w:r>
        <w:rPr>
          <w:rFonts w:ascii="Arial" w:hAnsi="Arial" w:cs="Arial"/>
          <w:sz w:val="20"/>
          <w:szCs w:val="20"/>
        </w:rPr>
        <w:t>C.</w:t>
      </w:r>
      <w:r>
        <w:rPr>
          <w:rFonts w:ascii="Arial" w:hAnsi="Arial" w:cs="Arial"/>
          <w:sz w:val="20"/>
          <w:szCs w:val="20"/>
        </w:rPr>
        <w:tab/>
        <w:t xml:space="preserve">Geotextile: </w:t>
      </w:r>
      <w:r w:rsidRPr="00446AFF">
        <w:rPr>
          <w:rFonts w:ascii="Arial" w:hAnsi="Arial" w:cs="Arial"/>
          <w:sz w:val="20"/>
          <w:szCs w:val="20"/>
        </w:rPr>
        <w:t>composed</w:t>
      </w:r>
      <w:r w:rsidR="00497AB7">
        <w:rPr>
          <w:rFonts w:ascii="Arial" w:hAnsi="Arial" w:cs="Arial"/>
          <w:sz w:val="20"/>
          <w:szCs w:val="20"/>
        </w:rPr>
        <w:t xml:space="preserve"> </w:t>
      </w:r>
      <w:r w:rsidRPr="00446AFF">
        <w:rPr>
          <w:rFonts w:ascii="Arial" w:hAnsi="Arial" w:cs="Arial"/>
          <w:sz w:val="20"/>
          <w:szCs w:val="20"/>
        </w:rPr>
        <w:t>of high</w:t>
      </w:r>
      <w:r w:rsidR="00497AB7">
        <w:rPr>
          <w:rFonts w:ascii="Arial" w:hAnsi="Arial" w:cs="Arial"/>
          <w:sz w:val="20"/>
          <w:szCs w:val="20"/>
        </w:rPr>
        <w:t xml:space="preserve"> </w:t>
      </w:r>
      <w:r w:rsidRPr="00446AFF">
        <w:rPr>
          <w:rFonts w:ascii="Arial" w:hAnsi="Arial" w:cs="Arial"/>
          <w:sz w:val="20"/>
          <w:szCs w:val="20"/>
        </w:rPr>
        <w:t>tenacity polypropylene</w:t>
      </w:r>
      <w:r w:rsidR="00497AB7">
        <w:rPr>
          <w:rFonts w:ascii="Arial" w:hAnsi="Arial" w:cs="Arial"/>
          <w:sz w:val="20"/>
          <w:szCs w:val="20"/>
        </w:rPr>
        <w:t xml:space="preserve"> yarns</w:t>
      </w:r>
      <w:r w:rsidRPr="00446AFF">
        <w:rPr>
          <w:rFonts w:ascii="Arial" w:hAnsi="Arial" w:cs="Arial"/>
          <w:sz w:val="20"/>
          <w:szCs w:val="20"/>
        </w:rPr>
        <w:t xml:space="preserve"> which are woven</w:t>
      </w:r>
      <w:r w:rsidR="00497AB7">
        <w:rPr>
          <w:rFonts w:ascii="Arial" w:hAnsi="Arial" w:cs="Arial"/>
          <w:sz w:val="20"/>
          <w:szCs w:val="20"/>
        </w:rPr>
        <w:t xml:space="preserve"> </w:t>
      </w:r>
      <w:r w:rsidRPr="00446AFF">
        <w:rPr>
          <w:rFonts w:ascii="Arial" w:hAnsi="Arial" w:cs="Arial"/>
          <w:sz w:val="20"/>
          <w:szCs w:val="20"/>
        </w:rPr>
        <w:t xml:space="preserve">into a network such that the yarns </w:t>
      </w:r>
      <w:r w:rsidR="00497AB7">
        <w:rPr>
          <w:rFonts w:ascii="Arial" w:hAnsi="Arial" w:cs="Arial"/>
          <w:sz w:val="20"/>
          <w:szCs w:val="20"/>
        </w:rPr>
        <w:t xml:space="preserve">retain their relative position and is </w:t>
      </w:r>
      <w:r w:rsidRPr="00446AFF">
        <w:rPr>
          <w:rFonts w:ascii="Arial" w:hAnsi="Arial" w:cs="Arial"/>
          <w:sz w:val="20"/>
          <w:szCs w:val="20"/>
        </w:rPr>
        <w:t>inert</w:t>
      </w:r>
      <w:r w:rsidR="00497AB7">
        <w:rPr>
          <w:rFonts w:ascii="Arial" w:hAnsi="Arial" w:cs="Arial"/>
          <w:sz w:val="20"/>
          <w:szCs w:val="20"/>
        </w:rPr>
        <w:t xml:space="preserve"> </w:t>
      </w:r>
      <w:r w:rsidRPr="00446AFF">
        <w:rPr>
          <w:rFonts w:ascii="Arial" w:hAnsi="Arial" w:cs="Arial"/>
          <w:sz w:val="20"/>
          <w:szCs w:val="20"/>
        </w:rPr>
        <w:t>to biological degradation and resistant to naturally encountered chemicals, alkalis, and acids.</w:t>
      </w:r>
    </w:p>
    <w:p w14:paraId="1FF227BF" w14:textId="77777777" w:rsidR="00306CDB" w:rsidRPr="009440D4" w:rsidRDefault="00306CDB" w:rsidP="00754004">
      <w:pPr>
        <w:widowControl/>
        <w:tabs>
          <w:tab w:val="left" w:pos="720"/>
        </w:tabs>
        <w:ind w:left="720" w:hanging="432"/>
        <w:rPr>
          <w:rFonts w:ascii="Arial" w:hAnsi="Arial" w:cs="Arial"/>
          <w:sz w:val="20"/>
          <w:szCs w:val="20"/>
        </w:rPr>
      </w:pPr>
    </w:p>
    <w:p w14:paraId="27EB7E77" w14:textId="77777777" w:rsidR="00306CDB" w:rsidRDefault="00306CDB" w:rsidP="00754004">
      <w:pPr>
        <w:widowControl/>
        <w:tabs>
          <w:tab w:val="left" w:pos="720"/>
          <w:tab w:val="left" w:pos="1260"/>
          <w:tab w:val="left" w:pos="2160"/>
          <w:tab w:val="left" w:pos="2880"/>
          <w:tab w:val="left" w:pos="3600"/>
          <w:tab w:val="left" w:pos="4320"/>
          <w:tab w:val="left" w:pos="5040"/>
          <w:tab w:val="left" w:pos="5760"/>
        </w:tabs>
        <w:ind w:left="6048" w:hanging="5328"/>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r>
      <w:r w:rsidR="00497AB7">
        <w:rPr>
          <w:rFonts w:ascii="Arial" w:hAnsi="Arial" w:cs="Arial"/>
          <w:sz w:val="20"/>
          <w:szCs w:val="20"/>
        </w:rPr>
        <w:t>T</w:t>
      </w:r>
      <w:r w:rsidRPr="009440D4">
        <w:rPr>
          <w:rFonts w:ascii="Arial" w:hAnsi="Arial" w:cs="Arial"/>
          <w:sz w:val="20"/>
          <w:szCs w:val="20"/>
        </w:rPr>
        <w:t>ensile</w:t>
      </w:r>
      <w:r w:rsidR="00497AB7">
        <w:rPr>
          <w:rFonts w:ascii="Arial" w:hAnsi="Arial" w:cs="Arial"/>
          <w:sz w:val="20"/>
          <w:szCs w:val="20"/>
        </w:rPr>
        <w:t xml:space="preserve"> </w:t>
      </w:r>
      <w:r w:rsidRPr="009440D4">
        <w:rPr>
          <w:rFonts w:ascii="Arial" w:hAnsi="Arial" w:cs="Arial"/>
          <w:sz w:val="20"/>
          <w:szCs w:val="20"/>
        </w:rPr>
        <w:t xml:space="preserve">strength </w:t>
      </w:r>
      <w:r w:rsidR="00497AB7">
        <w:rPr>
          <w:rFonts w:ascii="Arial" w:hAnsi="Arial" w:cs="Arial"/>
          <w:sz w:val="20"/>
          <w:szCs w:val="20"/>
        </w:rPr>
        <w:t xml:space="preserve">at ultimate </w:t>
      </w:r>
      <w:r w:rsidRPr="009440D4">
        <w:rPr>
          <w:rFonts w:ascii="Arial" w:hAnsi="Arial" w:cs="Arial"/>
          <w:sz w:val="20"/>
          <w:szCs w:val="20"/>
        </w:rPr>
        <w:t>(ASTM D</w:t>
      </w:r>
      <w:r w:rsidR="00497AB7">
        <w:rPr>
          <w:rFonts w:ascii="Arial" w:hAnsi="Arial" w:cs="Arial"/>
          <w:sz w:val="20"/>
          <w:szCs w:val="20"/>
        </w:rPr>
        <w:t>4595</w:t>
      </w:r>
      <w:r w:rsidRPr="009440D4">
        <w:rPr>
          <w:rFonts w:ascii="Arial" w:hAnsi="Arial" w:cs="Arial"/>
          <w:sz w:val="20"/>
          <w:szCs w:val="20"/>
        </w:rPr>
        <w:t>):</w:t>
      </w:r>
      <w:r w:rsidRPr="009440D4">
        <w:rPr>
          <w:rFonts w:ascii="Arial" w:hAnsi="Arial" w:cs="Arial"/>
          <w:sz w:val="20"/>
          <w:szCs w:val="20"/>
        </w:rPr>
        <w:tab/>
      </w:r>
      <w:r w:rsidRPr="009440D4">
        <w:rPr>
          <w:rFonts w:ascii="Arial" w:hAnsi="Arial" w:cs="Arial"/>
          <w:sz w:val="20"/>
          <w:szCs w:val="20"/>
        </w:rPr>
        <w:tab/>
      </w:r>
      <w:r w:rsidR="00497AB7">
        <w:rPr>
          <w:rFonts w:ascii="Arial" w:hAnsi="Arial" w:cs="Arial"/>
          <w:sz w:val="20"/>
          <w:szCs w:val="20"/>
        </w:rPr>
        <w:t>5100</w:t>
      </w:r>
      <w:r w:rsidRPr="009440D4">
        <w:rPr>
          <w:rFonts w:ascii="Arial" w:hAnsi="Arial" w:cs="Arial"/>
          <w:sz w:val="20"/>
          <w:szCs w:val="20"/>
        </w:rPr>
        <w:t xml:space="preserve"> lbs</w:t>
      </w:r>
      <w:r w:rsidR="00497AB7">
        <w:rPr>
          <w:rFonts w:ascii="Arial" w:hAnsi="Arial" w:cs="Arial"/>
          <w:sz w:val="20"/>
          <w:szCs w:val="20"/>
        </w:rPr>
        <w:t>/ft (74.4</w:t>
      </w:r>
      <w:r w:rsidR="00D027A5">
        <w:rPr>
          <w:rFonts w:ascii="Arial" w:hAnsi="Arial" w:cs="Arial"/>
          <w:sz w:val="20"/>
          <w:szCs w:val="20"/>
        </w:rPr>
        <w:t xml:space="preserve"> </w:t>
      </w:r>
      <w:r w:rsidR="00497AB7">
        <w:rPr>
          <w:rFonts w:ascii="Arial" w:hAnsi="Arial" w:cs="Arial"/>
          <w:sz w:val="20"/>
          <w:szCs w:val="20"/>
        </w:rPr>
        <w:t>KN/m) MD</w:t>
      </w:r>
      <w:r w:rsidR="00D027A5">
        <w:rPr>
          <w:rFonts w:ascii="Arial" w:hAnsi="Arial" w:cs="Arial"/>
          <w:sz w:val="20"/>
          <w:szCs w:val="20"/>
        </w:rPr>
        <w:t xml:space="preserve"> minimum</w:t>
      </w:r>
      <w:r w:rsidRPr="009440D4">
        <w:rPr>
          <w:rFonts w:ascii="Arial" w:hAnsi="Arial" w:cs="Arial"/>
          <w:sz w:val="20"/>
          <w:szCs w:val="20"/>
        </w:rPr>
        <w:t xml:space="preserve"> </w:t>
      </w:r>
    </w:p>
    <w:p w14:paraId="105F57ED" w14:textId="77777777" w:rsidR="00D027A5" w:rsidRPr="009440D4" w:rsidRDefault="00D027A5" w:rsidP="00754004">
      <w:pPr>
        <w:widowControl/>
        <w:tabs>
          <w:tab w:val="left" w:pos="720"/>
          <w:tab w:val="left" w:pos="1260"/>
          <w:tab w:val="left" w:pos="2160"/>
          <w:tab w:val="left" w:pos="2880"/>
          <w:tab w:val="left" w:pos="3600"/>
          <w:tab w:val="left" w:pos="4320"/>
          <w:tab w:val="left" w:pos="5040"/>
          <w:tab w:val="left" w:pos="5760"/>
        </w:tabs>
        <w:ind w:left="6048" w:hanging="532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5100 lbs/ft (74.4 KN/m) CD minimum</w:t>
      </w:r>
    </w:p>
    <w:p w14:paraId="34BCD785" w14:textId="77777777" w:rsidR="00D027A5" w:rsidRDefault="00306CDB" w:rsidP="00754004">
      <w:pPr>
        <w:widowControl/>
        <w:tabs>
          <w:tab w:val="left" w:pos="720"/>
          <w:tab w:val="left" w:pos="1260"/>
          <w:tab w:val="left" w:pos="2160"/>
          <w:tab w:val="left" w:pos="2880"/>
          <w:tab w:val="left" w:pos="3600"/>
          <w:tab w:val="left" w:pos="4320"/>
          <w:tab w:val="left" w:pos="5040"/>
          <w:tab w:val="left" w:pos="5760"/>
        </w:tabs>
        <w:ind w:left="6048" w:hanging="5328"/>
        <w:rPr>
          <w:rFonts w:ascii="Arial" w:hAnsi="Arial" w:cs="Arial"/>
          <w:sz w:val="20"/>
          <w:szCs w:val="20"/>
        </w:rPr>
      </w:pPr>
      <w:r w:rsidRPr="009440D4">
        <w:rPr>
          <w:rFonts w:ascii="Arial" w:hAnsi="Arial" w:cs="Arial"/>
          <w:sz w:val="20"/>
          <w:szCs w:val="20"/>
        </w:rPr>
        <w:t>2.</w:t>
      </w:r>
      <w:r w:rsidRPr="009440D4">
        <w:rPr>
          <w:rFonts w:ascii="Arial" w:hAnsi="Arial" w:cs="Arial"/>
          <w:sz w:val="20"/>
          <w:szCs w:val="20"/>
        </w:rPr>
        <w:tab/>
      </w:r>
      <w:r w:rsidR="00D027A5">
        <w:rPr>
          <w:rFonts w:ascii="Arial" w:hAnsi="Arial" w:cs="Arial"/>
          <w:sz w:val="20"/>
          <w:szCs w:val="20"/>
        </w:rPr>
        <w:t>Tensile strength at 2% strain (ASTM D4595):</w:t>
      </w:r>
      <w:r w:rsidR="00D027A5">
        <w:rPr>
          <w:rFonts w:ascii="Arial" w:hAnsi="Arial" w:cs="Arial"/>
          <w:sz w:val="20"/>
          <w:szCs w:val="20"/>
        </w:rPr>
        <w:tab/>
      </w:r>
      <w:r w:rsidR="00D027A5">
        <w:rPr>
          <w:rFonts w:ascii="Arial" w:hAnsi="Arial" w:cs="Arial"/>
          <w:sz w:val="20"/>
          <w:szCs w:val="20"/>
        </w:rPr>
        <w:tab/>
        <w:t>960 lbs/ft (14.0 KN/m) MD minimum</w:t>
      </w:r>
    </w:p>
    <w:p w14:paraId="4BA4DA8A" w14:textId="77777777" w:rsidR="00306CDB" w:rsidRPr="009440D4" w:rsidRDefault="00D027A5" w:rsidP="00754004">
      <w:pPr>
        <w:widowControl/>
        <w:tabs>
          <w:tab w:val="left" w:pos="720"/>
          <w:tab w:val="left" w:pos="1260"/>
          <w:tab w:val="left" w:pos="2160"/>
          <w:tab w:val="left" w:pos="2880"/>
          <w:tab w:val="left" w:pos="3600"/>
          <w:tab w:val="left" w:pos="4320"/>
          <w:tab w:val="left" w:pos="5040"/>
          <w:tab w:val="left" w:pos="5760"/>
        </w:tabs>
        <w:ind w:left="6048" w:hanging="532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06CDB" w:rsidRPr="009440D4">
        <w:rPr>
          <w:rFonts w:ascii="Arial" w:hAnsi="Arial" w:cs="Arial"/>
          <w:sz w:val="20"/>
          <w:szCs w:val="20"/>
        </w:rPr>
        <w:tab/>
      </w:r>
      <w:r>
        <w:rPr>
          <w:rFonts w:ascii="Arial" w:hAnsi="Arial" w:cs="Arial"/>
          <w:sz w:val="20"/>
          <w:szCs w:val="20"/>
        </w:rPr>
        <w:t>1560 lbs/ft (22.8 KN/m) CD minimum</w:t>
      </w:r>
      <w:r w:rsidR="00306CDB" w:rsidRPr="009440D4">
        <w:rPr>
          <w:rFonts w:ascii="Arial" w:hAnsi="Arial" w:cs="Arial"/>
          <w:sz w:val="20"/>
          <w:szCs w:val="20"/>
        </w:rPr>
        <w:tab/>
      </w:r>
    </w:p>
    <w:p w14:paraId="0E60B614" w14:textId="77777777" w:rsidR="00306CDB" w:rsidRPr="009440D4" w:rsidRDefault="00306CDB" w:rsidP="00754004">
      <w:pPr>
        <w:widowControl/>
        <w:tabs>
          <w:tab w:val="left" w:pos="720"/>
          <w:tab w:val="left" w:pos="1260"/>
          <w:tab w:val="left" w:pos="2160"/>
          <w:tab w:val="left" w:pos="2880"/>
          <w:tab w:val="left" w:pos="3600"/>
          <w:tab w:val="left" w:pos="4320"/>
          <w:tab w:val="left" w:pos="5040"/>
          <w:tab w:val="left" w:pos="5760"/>
        </w:tabs>
        <w:ind w:left="6048" w:hanging="5328"/>
        <w:rPr>
          <w:rFonts w:ascii="Arial" w:hAnsi="Arial" w:cs="Arial"/>
          <w:sz w:val="20"/>
          <w:szCs w:val="20"/>
        </w:rPr>
      </w:pPr>
      <w:r w:rsidRPr="009440D4">
        <w:rPr>
          <w:rFonts w:ascii="Arial" w:hAnsi="Arial" w:cs="Arial"/>
          <w:sz w:val="20"/>
          <w:szCs w:val="20"/>
        </w:rPr>
        <w:t>3.</w:t>
      </w:r>
      <w:r w:rsidRPr="009440D4">
        <w:rPr>
          <w:rFonts w:ascii="Arial" w:hAnsi="Arial" w:cs="Arial"/>
          <w:sz w:val="20"/>
          <w:szCs w:val="20"/>
        </w:rPr>
        <w:tab/>
      </w:r>
      <w:r w:rsidR="00D027A5">
        <w:rPr>
          <w:rFonts w:ascii="Arial" w:hAnsi="Arial" w:cs="Arial"/>
          <w:sz w:val="20"/>
          <w:szCs w:val="20"/>
        </w:rPr>
        <w:t>Tensile strength at 5% strain (ASTM D4595)</w:t>
      </w:r>
      <w:r w:rsidRPr="009440D4">
        <w:rPr>
          <w:rFonts w:ascii="Arial" w:hAnsi="Arial" w:cs="Arial"/>
          <w:sz w:val="20"/>
          <w:szCs w:val="20"/>
        </w:rPr>
        <w:tab/>
      </w:r>
      <w:r w:rsidRPr="009440D4">
        <w:rPr>
          <w:rFonts w:ascii="Arial" w:hAnsi="Arial" w:cs="Arial"/>
          <w:sz w:val="20"/>
          <w:szCs w:val="20"/>
        </w:rPr>
        <w:tab/>
      </w:r>
      <w:r w:rsidR="00D027A5">
        <w:rPr>
          <w:rFonts w:ascii="Arial" w:hAnsi="Arial" w:cs="Arial"/>
          <w:sz w:val="20"/>
          <w:szCs w:val="20"/>
        </w:rPr>
        <w:t>2400 lbs/ft</w:t>
      </w:r>
      <w:r w:rsidRPr="009440D4">
        <w:rPr>
          <w:rFonts w:ascii="Arial" w:hAnsi="Arial" w:cs="Arial"/>
          <w:sz w:val="20"/>
          <w:szCs w:val="20"/>
        </w:rPr>
        <w:t xml:space="preserve"> (350</w:t>
      </w:r>
      <w:r w:rsidR="00D027A5">
        <w:rPr>
          <w:rFonts w:ascii="Arial" w:hAnsi="Arial" w:cs="Arial"/>
          <w:sz w:val="20"/>
          <w:szCs w:val="20"/>
        </w:rPr>
        <w:t xml:space="preserve"> K</w:t>
      </w:r>
      <w:r w:rsidRPr="009440D4">
        <w:rPr>
          <w:rFonts w:ascii="Arial" w:hAnsi="Arial" w:cs="Arial"/>
          <w:sz w:val="20"/>
          <w:szCs w:val="20"/>
        </w:rPr>
        <w:t>N</w:t>
      </w:r>
      <w:r w:rsidR="00D027A5">
        <w:rPr>
          <w:rFonts w:ascii="Arial" w:hAnsi="Arial" w:cs="Arial"/>
          <w:sz w:val="20"/>
          <w:szCs w:val="20"/>
        </w:rPr>
        <w:t>/m</w:t>
      </w:r>
      <w:r w:rsidRPr="009440D4">
        <w:rPr>
          <w:rFonts w:ascii="Arial" w:hAnsi="Arial" w:cs="Arial"/>
          <w:sz w:val="20"/>
          <w:szCs w:val="20"/>
        </w:rPr>
        <w:t>)</w:t>
      </w:r>
      <w:r w:rsidR="00D027A5">
        <w:rPr>
          <w:rFonts w:ascii="Arial" w:hAnsi="Arial" w:cs="Arial"/>
          <w:sz w:val="20"/>
          <w:szCs w:val="20"/>
        </w:rPr>
        <w:t xml:space="preserve"> MD minimum</w:t>
      </w:r>
      <w:r w:rsidRPr="009440D4">
        <w:rPr>
          <w:rFonts w:ascii="Arial" w:hAnsi="Arial" w:cs="Arial"/>
          <w:sz w:val="20"/>
          <w:szCs w:val="20"/>
        </w:rPr>
        <w:t xml:space="preserve"> </w:t>
      </w:r>
    </w:p>
    <w:p w14:paraId="2F35DDDB" w14:textId="77777777" w:rsidR="00306CDB" w:rsidRPr="009440D4" w:rsidRDefault="00306CDB" w:rsidP="00754004">
      <w:pPr>
        <w:widowControl/>
        <w:tabs>
          <w:tab w:val="left" w:pos="720"/>
          <w:tab w:val="left" w:pos="1260"/>
          <w:tab w:val="left" w:pos="2160"/>
          <w:tab w:val="left" w:pos="2880"/>
          <w:tab w:val="left" w:pos="3600"/>
          <w:tab w:val="left" w:pos="4320"/>
          <w:tab w:val="left" w:pos="5040"/>
          <w:tab w:val="left" w:pos="5760"/>
        </w:tabs>
        <w:ind w:left="6048" w:hanging="5328"/>
        <w:rPr>
          <w:rFonts w:ascii="Arial" w:hAnsi="Arial" w:cs="Arial"/>
          <w:sz w:val="20"/>
          <w:szCs w:val="20"/>
        </w:rPr>
      </w:pPr>
      <w:r w:rsidRPr="009440D4">
        <w:rPr>
          <w:rFonts w:ascii="Arial" w:hAnsi="Arial" w:cs="Arial"/>
          <w:sz w:val="20"/>
          <w:szCs w:val="20"/>
        </w:rPr>
        <w:tab/>
      </w:r>
      <w:r w:rsidR="00A61029">
        <w:rPr>
          <w:rFonts w:ascii="Arial" w:hAnsi="Arial" w:cs="Arial"/>
          <w:sz w:val="20"/>
          <w:szCs w:val="20"/>
        </w:rPr>
        <w:tab/>
      </w:r>
      <w:r w:rsidR="00A61029">
        <w:rPr>
          <w:rFonts w:ascii="Arial" w:hAnsi="Arial" w:cs="Arial"/>
          <w:sz w:val="20"/>
          <w:szCs w:val="20"/>
        </w:rPr>
        <w:tab/>
      </w:r>
      <w:r w:rsidR="00A61029">
        <w:rPr>
          <w:rFonts w:ascii="Arial" w:hAnsi="Arial" w:cs="Arial"/>
          <w:sz w:val="20"/>
          <w:szCs w:val="20"/>
        </w:rPr>
        <w:tab/>
      </w:r>
      <w:r w:rsidR="00A61029">
        <w:rPr>
          <w:rFonts w:ascii="Arial" w:hAnsi="Arial" w:cs="Arial"/>
          <w:sz w:val="20"/>
          <w:szCs w:val="20"/>
        </w:rPr>
        <w:tab/>
      </w:r>
      <w:r w:rsidRPr="009440D4">
        <w:rPr>
          <w:rFonts w:ascii="Arial" w:hAnsi="Arial" w:cs="Arial"/>
          <w:sz w:val="20"/>
          <w:szCs w:val="20"/>
        </w:rPr>
        <w:tab/>
      </w:r>
      <w:r w:rsidRPr="009440D4">
        <w:rPr>
          <w:rFonts w:ascii="Arial" w:hAnsi="Arial" w:cs="Arial"/>
          <w:sz w:val="20"/>
          <w:szCs w:val="20"/>
        </w:rPr>
        <w:tab/>
      </w:r>
      <w:r w:rsidRPr="009440D4">
        <w:rPr>
          <w:rFonts w:ascii="Arial" w:hAnsi="Arial" w:cs="Arial"/>
          <w:sz w:val="20"/>
          <w:szCs w:val="20"/>
        </w:rPr>
        <w:tab/>
      </w:r>
      <w:r w:rsidR="00A61029">
        <w:rPr>
          <w:rFonts w:ascii="Arial" w:hAnsi="Arial" w:cs="Arial"/>
          <w:sz w:val="20"/>
          <w:szCs w:val="20"/>
        </w:rPr>
        <w:t>3600 lbs/ft (52.5 KN/m) CD minimum</w:t>
      </w:r>
    </w:p>
    <w:p w14:paraId="408CE410" w14:textId="77777777" w:rsidR="00306CDB" w:rsidRPr="009440D4" w:rsidRDefault="00A61029" w:rsidP="00754004">
      <w:pPr>
        <w:widowControl/>
        <w:tabs>
          <w:tab w:val="left" w:pos="720"/>
          <w:tab w:val="left" w:pos="1260"/>
          <w:tab w:val="left" w:pos="2160"/>
          <w:tab w:val="left" w:pos="2880"/>
          <w:tab w:val="left" w:pos="3600"/>
          <w:tab w:val="left" w:pos="4320"/>
          <w:tab w:val="left" w:pos="5040"/>
          <w:tab w:val="left" w:pos="5760"/>
        </w:tabs>
        <w:ind w:left="6048" w:hanging="5328"/>
        <w:rPr>
          <w:rFonts w:ascii="Arial" w:hAnsi="Arial" w:cs="Arial"/>
          <w:sz w:val="20"/>
          <w:szCs w:val="20"/>
        </w:rPr>
      </w:pPr>
      <w:r>
        <w:rPr>
          <w:rFonts w:ascii="Arial" w:hAnsi="Arial" w:cs="Arial"/>
          <w:sz w:val="20"/>
          <w:szCs w:val="20"/>
        </w:rPr>
        <w:t>4.</w:t>
      </w:r>
      <w:r w:rsidR="00306CDB" w:rsidRPr="009440D4">
        <w:rPr>
          <w:rFonts w:ascii="Arial" w:hAnsi="Arial" w:cs="Arial"/>
          <w:sz w:val="20"/>
          <w:szCs w:val="20"/>
        </w:rPr>
        <w:tab/>
      </w:r>
      <w:r>
        <w:rPr>
          <w:rFonts w:ascii="Arial" w:hAnsi="Arial" w:cs="Arial"/>
          <w:sz w:val="20"/>
          <w:szCs w:val="20"/>
        </w:rPr>
        <w:t>Tensile Strength at 10%</w:t>
      </w:r>
      <w:r w:rsidR="00306CDB" w:rsidRPr="009440D4">
        <w:rPr>
          <w:rFonts w:ascii="Arial" w:hAnsi="Arial" w:cs="Arial"/>
          <w:sz w:val="20"/>
          <w:szCs w:val="20"/>
        </w:rPr>
        <w:t xml:space="preserve"> (ASTM D</w:t>
      </w:r>
      <w:r>
        <w:rPr>
          <w:rFonts w:ascii="Arial" w:hAnsi="Arial" w:cs="Arial"/>
          <w:sz w:val="20"/>
          <w:szCs w:val="20"/>
        </w:rPr>
        <w:t>4595</w:t>
      </w:r>
      <w:r w:rsidR="00306CDB" w:rsidRPr="009440D4">
        <w:rPr>
          <w:rFonts w:ascii="Arial" w:hAnsi="Arial" w:cs="Arial"/>
          <w:sz w:val="20"/>
          <w:szCs w:val="20"/>
        </w:rPr>
        <w:t>):</w:t>
      </w:r>
      <w:r w:rsidR="00306CDB" w:rsidRPr="009440D4">
        <w:rPr>
          <w:rFonts w:ascii="Arial" w:hAnsi="Arial" w:cs="Arial"/>
          <w:sz w:val="20"/>
          <w:szCs w:val="20"/>
        </w:rPr>
        <w:tab/>
      </w:r>
      <w:r w:rsidR="00306CDB" w:rsidRPr="009440D4">
        <w:rPr>
          <w:rFonts w:ascii="Arial" w:hAnsi="Arial" w:cs="Arial"/>
          <w:sz w:val="20"/>
          <w:szCs w:val="20"/>
        </w:rPr>
        <w:tab/>
      </w:r>
      <w:r w:rsidR="00306CDB" w:rsidRPr="009440D4">
        <w:rPr>
          <w:rFonts w:ascii="Arial" w:hAnsi="Arial" w:cs="Arial"/>
          <w:sz w:val="20"/>
          <w:szCs w:val="20"/>
        </w:rPr>
        <w:tab/>
      </w:r>
      <w:r>
        <w:rPr>
          <w:rFonts w:ascii="Arial" w:hAnsi="Arial" w:cs="Arial"/>
          <w:sz w:val="20"/>
          <w:szCs w:val="20"/>
        </w:rPr>
        <w:t>5040 lbs/ft (73.5 KN/m) MD minimum</w:t>
      </w:r>
    </w:p>
    <w:p w14:paraId="78161AEB" w14:textId="77777777" w:rsidR="00306CDB" w:rsidRDefault="00A61029" w:rsidP="00754004">
      <w:pPr>
        <w:widowControl/>
        <w:tabs>
          <w:tab w:val="left" w:pos="720"/>
          <w:tab w:val="left" w:pos="1260"/>
          <w:tab w:val="left" w:pos="2160"/>
          <w:tab w:val="left" w:pos="2880"/>
          <w:tab w:val="left" w:pos="3600"/>
          <w:tab w:val="left" w:pos="4320"/>
          <w:tab w:val="left" w:pos="5040"/>
          <w:tab w:val="left" w:pos="5760"/>
        </w:tabs>
        <w:ind w:left="6048" w:hanging="5328"/>
        <w:rPr>
          <w:rFonts w:ascii="Arial" w:hAnsi="Arial" w:cs="Arial"/>
          <w:sz w:val="20"/>
          <w:szCs w:val="20"/>
        </w:rPr>
      </w:pPr>
      <w:r>
        <w:rPr>
          <w:rFonts w:ascii="Arial" w:hAnsi="Arial" w:cs="Arial"/>
          <w:sz w:val="20"/>
          <w:szCs w:val="20"/>
        </w:rPr>
        <w:t>5</w:t>
      </w:r>
      <w:r w:rsidR="00306CDB" w:rsidRPr="009440D4">
        <w:rPr>
          <w:rFonts w:ascii="Arial" w:hAnsi="Arial" w:cs="Arial"/>
          <w:sz w:val="20"/>
          <w:szCs w:val="20"/>
        </w:rPr>
        <w:t>.</w:t>
      </w:r>
      <w:r w:rsidR="00306CDB" w:rsidRPr="009440D4">
        <w:rPr>
          <w:rFonts w:ascii="Arial" w:hAnsi="Arial" w:cs="Arial"/>
          <w:sz w:val="20"/>
          <w:szCs w:val="20"/>
        </w:rPr>
        <w:tab/>
      </w:r>
      <w:r>
        <w:rPr>
          <w:rFonts w:ascii="Arial" w:hAnsi="Arial" w:cs="Arial"/>
          <w:sz w:val="20"/>
          <w:szCs w:val="20"/>
        </w:rPr>
        <w:t>Factory Seam Strength (ASTM 4884)</w:t>
      </w:r>
      <w:r w:rsidR="00306CDB" w:rsidRPr="009440D4">
        <w:rPr>
          <w:rFonts w:ascii="Arial" w:hAnsi="Arial" w:cs="Arial"/>
          <w:sz w:val="20"/>
          <w:szCs w:val="20"/>
        </w:rPr>
        <w:t>:</w:t>
      </w:r>
      <w:r w:rsidR="00306CDB" w:rsidRPr="009440D4">
        <w:rPr>
          <w:rFonts w:ascii="Arial" w:hAnsi="Arial" w:cs="Arial"/>
          <w:sz w:val="20"/>
          <w:szCs w:val="20"/>
        </w:rPr>
        <w:tab/>
      </w:r>
      <w:r w:rsidR="00306CDB" w:rsidRPr="009440D4">
        <w:rPr>
          <w:rFonts w:ascii="Arial" w:hAnsi="Arial" w:cs="Arial"/>
          <w:sz w:val="20"/>
          <w:szCs w:val="20"/>
        </w:rPr>
        <w:tab/>
      </w:r>
      <w:r w:rsidR="008F6AE5" w:rsidRPr="009440D4">
        <w:rPr>
          <w:rFonts w:ascii="Arial" w:hAnsi="Arial" w:cs="Arial"/>
          <w:sz w:val="20"/>
          <w:szCs w:val="20"/>
        </w:rPr>
        <w:tab/>
      </w:r>
      <w:r>
        <w:rPr>
          <w:rFonts w:ascii="Arial" w:hAnsi="Arial" w:cs="Arial"/>
          <w:sz w:val="20"/>
          <w:szCs w:val="20"/>
        </w:rPr>
        <w:t>3000</w:t>
      </w:r>
      <w:r w:rsidR="00306CDB" w:rsidRPr="009440D4">
        <w:rPr>
          <w:rFonts w:ascii="Arial" w:hAnsi="Arial" w:cs="Arial"/>
          <w:sz w:val="20"/>
          <w:szCs w:val="20"/>
        </w:rPr>
        <w:t xml:space="preserve"> lbs</w:t>
      </w:r>
      <w:r>
        <w:rPr>
          <w:rFonts w:ascii="Arial" w:hAnsi="Arial" w:cs="Arial"/>
          <w:sz w:val="20"/>
          <w:szCs w:val="20"/>
        </w:rPr>
        <w:t>/ft</w:t>
      </w:r>
      <w:r w:rsidR="00306CDB" w:rsidRPr="009440D4">
        <w:rPr>
          <w:rFonts w:ascii="Arial" w:hAnsi="Arial" w:cs="Arial"/>
          <w:sz w:val="20"/>
          <w:szCs w:val="20"/>
        </w:rPr>
        <w:t xml:space="preserve"> (</w:t>
      </w:r>
      <w:r>
        <w:rPr>
          <w:rFonts w:ascii="Arial" w:hAnsi="Arial" w:cs="Arial"/>
          <w:sz w:val="20"/>
          <w:szCs w:val="20"/>
        </w:rPr>
        <w:t>43.8 K</w:t>
      </w:r>
      <w:r w:rsidR="00306CDB" w:rsidRPr="009440D4">
        <w:rPr>
          <w:rFonts w:ascii="Arial" w:hAnsi="Arial" w:cs="Arial"/>
          <w:sz w:val="20"/>
          <w:szCs w:val="20"/>
        </w:rPr>
        <w:t>N</w:t>
      </w:r>
      <w:r>
        <w:rPr>
          <w:rFonts w:ascii="Arial" w:hAnsi="Arial" w:cs="Arial"/>
          <w:sz w:val="20"/>
          <w:szCs w:val="20"/>
        </w:rPr>
        <w:t>/m</w:t>
      </w:r>
      <w:r w:rsidR="00306CDB" w:rsidRPr="009440D4">
        <w:rPr>
          <w:rFonts w:ascii="Arial" w:hAnsi="Arial" w:cs="Arial"/>
          <w:sz w:val="20"/>
          <w:szCs w:val="20"/>
        </w:rPr>
        <w:t>) minimum</w:t>
      </w:r>
    </w:p>
    <w:p w14:paraId="031392CD" w14:textId="77777777" w:rsidR="00A61029" w:rsidRPr="009440D4" w:rsidRDefault="00A61029" w:rsidP="00754004">
      <w:pPr>
        <w:widowControl/>
        <w:tabs>
          <w:tab w:val="left" w:pos="720"/>
          <w:tab w:val="left" w:pos="1260"/>
          <w:tab w:val="left" w:pos="2160"/>
          <w:tab w:val="left" w:pos="2880"/>
          <w:tab w:val="left" w:pos="3600"/>
          <w:tab w:val="left" w:pos="4320"/>
          <w:tab w:val="left" w:pos="5040"/>
          <w:tab w:val="left" w:pos="5760"/>
        </w:tabs>
        <w:ind w:left="6048" w:hanging="5328"/>
        <w:rPr>
          <w:rFonts w:ascii="Arial" w:hAnsi="Arial" w:cs="Arial"/>
          <w:sz w:val="20"/>
          <w:szCs w:val="20"/>
        </w:rPr>
      </w:pPr>
    </w:p>
    <w:p w14:paraId="20F36577" w14:textId="21B138DD" w:rsidR="00306CDB" w:rsidRDefault="00D52FF6" w:rsidP="00754004">
      <w:pPr>
        <w:widowControl/>
        <w:tabs>
          <w:tab w:val="left" w:pos="720"/>
          <w:tab w:val="left" w:pos="1260"/>
          <w:tab w:val="left" w:pos="2160"/>
          <w:tab w:val="left" w:pos="2880"/>
          <w:tab w:val="left" w:pos="3600"/>
          <w:tab w:val="left" w:pos="4320"/>
          <w:tab w:val="left" w:pos="5040"/>
          <w:tab w:val="left" w:pos="5760"/>
        </w:tabs>
        <w:ind w:left="6048" w:hanging="5328"/>
        <w:rPr>
          <w:rFonts w:ascii="Arial" w:hAnsi="Arial" w:cs="Arial"/>
          <w:sz w:val="20"/>
          <w:szCs w:val="20"/>
        </w:rPr>
      </w:pPr>
      <w:r>
        <w:rPr>
          <w:rFonts w:ascii="Arial" w:hAnsi="Arial" w:cs="Arial"/>
          <w:sz w:val="20"/>
          <w:szCs w:val="20"/>
        </w:rPr>
        <w:t>6</w:t>
      </w:r>
      <w:r w:rsidR="00306CDB" w:rsidRPr="009440D4">
        <w:rPr>
          <w:rFonts w:ascii="Arial" w:hAnsi="Arial" w:cs="Arial"/>
          <w:sz w:val="20"/>
          <w:szCs w:val="20"/>
        </w:rPr>
        <w:t>.</w:t>
      </w:r>
      <w:r w:rsidR="00306CDB" w:rsidRPr="009440D4">
        <w:rPr>
          <w:rFonts w:ascii="Arial" w:hAnsi="Arial" w:cs="Arial"/>
          <w:sz w:val="20"/>
          <w:szCs w:val="20"/>
        </w:rPr>
        <w:tab/>
        <w:t>Flow rate (ASTM D4491):</w:t>
      </w:r>
      <w:r w:rsidR="00306CDB" w:rsidRPr="009440D4">
        <w:rPr>
          <w:rFonts w:ascii="Arial" w:hAnsi="Arial" w:cs="Arial"/>
          <w:sz w:val="20"/>
          <w:szCs w:val="20"/>
        </w:rPr>
        <w:tab/>
      </w:r>
      <w:r w:rsidR="00306CDB" w:rsidRPr="009440D4">
        <w:rPr>
          <w:rFonts w:ascii="Arial" w:hAnsi="Arial" w:cs="Arial"/>
          <w:sz w:val="20"/>
          <w:szCs w:val="20"/>
        </w:rPr>
        <w:tab/>
      </w:r>
      <w:r>
        <w:rPr>
          <w:rFonts w:ascii="Arial" w:hAnsi="Arial" w:cs="Arial"/>
          <w:sz w:val="20"/>
          <w:szCs w:val="20"/>
        </w:rPr>
        <w:tab/>
      </w:r>
      <w:r>
        <w:rPr>
          <w:rFonts w:ascii="Arial" w:hAnsi="Arial" w:cs="Arial"/>
          <w:sz w:val="20"/>
          <w:szCs w:val="20"/>
        </w:rPr>
        <w:tab/>
      </w:r>
      <w:r w:rsidR="007F7C3F">
        <w:rPr>
          <w:rFonts w:ascii="Arial" w:hAnsi="Arial" w:cs="Arial"/>
          <w:sz w:val="20"/>
          <w:szCs w:val="20"/>
        </w:rPr>
        <w:t>30</w:t>
      </w:r>
      <w:r w:rsidR="00306CDB" w:rsidRPr="009440D4">
        <w:rPr>
          <w:rFonts w:ascii="Arial" w:hAnsi="Arial" w:cs="Arial"/>
          <w:sz w:val="20"/>
          <w:szCs w:val="20"/>
        </w:rPr>
        <w:t xml:space="preserve"> gal/min/ft</w:t>
      </w:r>
      <w:r w:rsidR="00306CDB" w:rsidRPr="009440D4">
        <w:rPr>
          <w:rFonts w:ascii="Arial" w:hAnsi="Arial" w:cs="Arial"/>
          <w:sz w:val="20"/>
          <w:szCs w:val="20"/>
          <w:vertAlign w:val="superscript"/>
        </w:rPr>
        <w:t>2</w:t>
      </w:r>
      <w:r w:rsidR="00306CDB" w:rsidRPr="009440D4">
        <w:rPr>
          <w:rFonts w:ascii="Arial" w:hAnsi="Arial" w:cs="Arial"/>
          <w:sz w:val="20"/>
          <w:szCs w:val="20"/>
        </w:rPr>
        <w:t xml:space="preserve"> (</w:t>
      </w:r>
      <w:r>
        <w:rPr>
          <w:rFonts w:ascii="Arial" w:hAnsi="Arial" w:cs="Arial"/>
          <w:sz w:val="20"/>
          <w:szCs w:val="20"/>
        </w:rPr>
        <w:t>2648</w:t>
      </w:r>
      <w:r w:rsidR="00306CDB" w:rsidRPr="009440D4">
        <w:rPr>
          <w:rFonts w:ascii="Arial" w:hAnsi="Arial" w:cs="Arial"/>
          <w:sz w:val="20"/>
          <w:szCs w:val="20"/>
        </w:rPr>
        <w:t xml:space="preserve"> l/min/m</w:t>
      </w:r>
      <w:r w:rsidR="00306CDB" w:rsidRPr="009440D4">
        <w:rPr>
          <w:rFonts w:ascii="Arial" w:hAnsi="Arial" w:cs="Arial"/>
          <w:sz w:val="20"/>
          <w:szCs w:val="20"/>
          <w:vertAlign w:val="superscript"/>
        </w:rPr>
        <w:t>2</w:t>
      </w:r>
      <w:r w:rsidR="00306CDB" w:rsidRPr="009440D4">
        <w:rPr>
          <w:rFonts w:ascii="Arial" w:hAnsi="Arial" w:cs="Arial"/>
          <w:sz w:val="20"/>
          <w:szCs w:val="20"/>
        </w:rPr>
        <w:t>) minimum</w:t>
      </w:r>
    </w:p>
    <w:p w14:paraId="34885967" w14:textId="77777777" w:rsidR="00D52FF6" w:rsidRPr="009440D4" w:rsidRDefault="00D52FF6" w:rsidP="00D52FF6">
      <w:pPr>
        <w:widowControl/>
        <w:tabs>
          <w:tab w:val="left" w:pos="720"/>
          <w:tab w:val="left" w:pos="1260"/>
          <w:tab w:val="left" w:pos="2160"/>
          <w:tab w:val="left" w:pos="2880"/>
          <w:tab w:val="left" w:pos="3600"/>
          <w:tab w:val="left" w:pos="4320"/>
          <w:tab w:val="left" w:pos="5040"/>
          <w:tab w:val="left" w:pos="5760"/>
        </w:tabs>
        <w:ind w:left="6048" w:hanging="5328"/>
        <w:rPr>
          <w:rFonts w:ascii="Arial" w:hAnsi="Arial" w:cs="Arial"/>
          <w:sz w:val="20"/>
          <w:szCs w:val="20"/>
        </w:rPr>
      </w:pPr>
      <w:r>
        <w:rPr>
          <w:rFonts w:ascii="Arial" w:hAnsi="Arial" w:cs="Arial"/>
          <w:sz w:val="20"/>
          <w:szCs w:val="20"/>
        </w:rPr>
        <w:t>7</w:t>
      </w:r>
      <w:r w:rsidRPr="009440D4">
        <w:rPr>
          <w:rFonts w:ascii="Arial" w:hAnsi="Arial" w:cs="Arial"/>
          <w:sz w:val="20"/>
          <w:szCs w:val="20"/>
        </w:rPr>
        <w:t>.</w:t>
      </w:r>
      <w:r w:rsidRPr="009440D4">
        <w:rPr>
          <w:rFonts w:ascii="Arial" w:hAnsi="Arial" w:cs="Arial"/>
          <w:sz w:val="20"/>
          <w:szCs w:val="20"/>
        </w:rPr>
        <w:tab/>
        <w:t>Apparent opening size (ASTM D4751):</w:t>
      </w:r>
      <w:r w:rsidRPr="009440D4">
        <w:rPr>
          <w:rFonts w:ascii="Arial" w:hAnsi="Arial" w:cs="Arial"/>
          <w:sz w:val="20"/>
          <w:szCs w:val="20"/>
        </w:rPr>
        <w:tab/>
      </w:r>
      <w:r w:rsidRPr="009440D4">
        <w:rPr>
          <w:rFonts w:ascii="Arial" w:hAnsi="Arial" w:cs="Arial"/>
          <w:sz w:val="20"/>
          <w:szCs w:val="20"/>
        </w:rPr>
        <w:tab/>
      </w:r>
      <w:r w:rsidRPr="009440D4">
        <w:rPr>
          <w:rFonts w:ascii="Arial" w:hAnsi="Arial" w:cs="Arial"/>
          <w:sz w:val="20"/>
          <w:szCs w:val="20"/>
        </w:rPr>
        <w:tab/>
      </w:r>
      <w:r>
        <w:rPr>
          <w:rFonts w:ascii="Arial" w:hAnsi="Arial" w:cs="Arial"/>
          <w:sz w:val="20"/>
          <w:szCs w:val="20"/>
        </w:rPr>
        <w:t>3</w:t>
      </w:r>
      <w:r w:rsidRPr="009440D4">
        <w:rPr>
          <w:rFonts w:ascii="Arial" w:hAnsi="Arial" w:cs="Arial"/>
          <w:sz w:val="20"/>
          <w:szCs w:val="20"/>
        </w:rPr>
        <w:t>0 sieve (0.</w:t>
      </w:r>
      <w:r>
        <w:rPr>
          <w:rFonts w:ascii="Arial" w:hAnsi="Arial" w:cs="Arial"/>
          <w:sz w:val="20"/>
          <w:szCs w:val="20"/>
        </w:rPr>
        <w:t>60</w:t>
      </w:r>
      <w:r w:rsidRPr="009440D4">
        <w:rPr>
          <w:rFonts w:ascii="Arial" w:hAnsi="Arial" w:cs="Arial"/>
          <w:sz w:val="20"/>
          <w:szCs w:val="20"/>
        </w:rPr>
        <w:t xml:space="preserve"> mm) </w:t>
      </w:r>
    </w:p>
    <w:p w14:paraId="6DDAA6B9" w14:textId="77777777" w:rsidR="00D52FF6" w:rsidRPr="009440D4" w:rsidRDefault="00D52FF6" w:rsidP="00754004">
      <w:pPr>
        <w:widowControl/>
        <w:tabs>
          <w:tab w:val="left" w:pos="720"/>
          <w:tab w:val="left" w:pos="1260"/>
          <w:tab w:val="left" w:pos="2160"/>
          <w:tab w:val="left" w:pos="2880"/>
          <w:tab w:val="left" w:pos="3600"/>
          <w:tab w:val="left" w:pos="4320"/>
          <w:tab w:val="left" w:pos="5040"/>
          <w:tab w:val="left" w:pos="5760"/>
        </w:tabs>
        <w:ind w:left="6048" w:hanging="5328"/>
        <w:rPr>
          <w:rFonts w:ascii="Arial" w:hAnsi="Arial" w:cs="Arial"/>
          <w:sz w:val="20"/>
          <w:szCs w:val="20"/>
        </w:rPr>
      </w:pPr>
    </w:p>
    <w:p w14:paraId="783AED08" w14:textId="77777777" w:rsidR="00306CDB" w:rsidRPr="009440D4" w:rsidRDefault="00306CDB" w:rsidP="00754004">
      <w:pPr>
        <w:widowControl/>
        <w:tabs>
          <w:tab w:val="left" w:pos="720"/>
          <w:tab w:val="left" w:pos="1260"/>
          <w:tab w:val="left" w:pos="2160"/>
          <w:tab w:val="left" w:pos="2880"/>
          <w:tab w:val="left" w:pos="3600"/>
          <w:tab w:val="left" w:pos="4320"/>
          <w:tab w:val="left" w:pos="5040"/>
          <w:tab w:val="left" w:pos="5760"/>
        </w:tabs>
        <w:ind w:left="6048" w:hanging="5328"/>
        <w:rPr>
          <w:rFonts w:ascii="Arial" w:hAnsi="Arial" w:cs="Arial"/>
          <w:sz w:val="20"/>
          <w:szCs w:val="20"/>
        </w:rPr>
      </w:pPr>
      <w:r w:rsidRPr="009440D4">
        <w:rPr>
          <w:rFonts w:ascii="Arial" w:hAnsi="Arial" w:cs="Arial"/>
          <w:sz w:val="20"/>
          <w:szCs w:val="20"/>
        </w:rPr>
        <w:t>9.</w:t>
      </w:r>
      <w:r w:rsidRPr="009440D4">
        <w:rPr>
          <w:rFonts w:ascii="Arial" w:hAnsi="Arial" w:cs="Arial"/>
          <w:sz w:val="20"/>
          <w:szCs w:val="20"/>
        </w:rPr>
        <w:tab/>
        <w:t>UV Resistance (at 500 hours):</w:t>
      </w:r>
      <w:r w:rsidRPr="009440D4">
        <w:rPr>
          <w:rFonts w:ascii="Arial" w:hAnsi="Arial" w:cs="Arial"/>
          <w:sz w:val="20"/>
          <w:szCs w:val="20"/>
        </w:rPr>
        <w:tab/>
      </w:r>
      <w:r w:rsidRPr="009440D4">
        <w:rPr>
          <w:rFonts w:ascii="Arial" w:hAnsi="Arial" w:cs="Arial"/>
          <w:sz w:val="20"/>
          <w:szCs w:val="20"/>
        </w:rPr>
        <w:tab/>
      </w:r>
      <w:r w:rsidRPr="009440D4">
        <w:rPr>
          <w:rFonts w:ascii="Arial" w:hAnsi="Arial" w:cs="Arial"/>
          <w:sz w:val="20"/>
          <w:szCs w:val="20"/>
        </w:rPr>
        <w:tab/>
      </w:r>
      <w:r w:rsidRPr="009440D4">
        <w:rPr>
          <w:rFonts w:ascii="Arial" w:hAnsi="Arial" w:cs="Arial"/>
          <w:sz w:val="20"/>
          <w:szCs w:val="20"/>
        </w:rPr>
        <w:tab/>
      </w:r>
      <w:r w:rsidR="00D52FF6">
        <w:rPr>
          <w:rFonts w:ascii="Arial" w:hAnsi="Arial" w:cs="Arial"/>
          <w:sz w:val="20"/>
          <w:szCs w:val="20"/>
        </w:rPr>
        <w:t>8</w:t>
      </w:r>
      <w:r w:rsidRPr="009440D4">
        <w:rPr>
          <w:rFonts w:ascii="Arial" w:hAnsi="Arial" w:cs="Arial"/>
          <w:sz w:val="20"/>
          <w:szCs w:val="20"/>
        </w:rPr>
        <w:t>0 percent strength retained</w:t>
      </w:r>
    </w:p>
    <w:p w14:paraId="07A4466B" w14:textId="77777777" w:rsidR="00306CDB" w:rsidRPr="009440D4" w:rsidRDefault="00306CDB" w:rsidP="00306CDB">
      <w:pPr>
        <w:widowControl/>
        <w:rPr>
          <w:rFonts w:ascii="Arial" w:hAnsi="Arial" w:cs="Arial"/>
          <w:sz w:val="20"/>
          <w:szCs w:val="20"/>
        </w:rPr>
      </w:pPr>
    </w:p>
    <w:p w14:paraId="442E29BF" w14:textId="77777777" w:rsidR="00306CDB" w:rsidRPr="009440D4" w:rsidRDefault="00306CDB" w:rsidP="00754004">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10.</w:t>
      </w:r>
      <w:r w:rsidRPr="009440D4">
        <w:rPr>
          <w:rFonts w:ascii="Arial" w:hAnsi="Arial" w:cs="Arial"/>
          <w:sz w:val="20"/>
          <w:szCs w:val="20"/>
        </w:rPr>
        <w:tab/>
        <w:t>Products meeting this specification:</w:t>
      </w:r>
    </w:p>
    <w:p w14:paraId="3A046B0A" w14:textId="77777777" w:rsidR="00306CDB" w:rsidRPr="009440D4" w:rsidRDefault="00306CDB" w:rsidP="00754004">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r>
      <w:r w:rsidR="00754004" w:rsidRPr="009440D4">
        <w:rPr>
          <w:rFonts w:ascii="Arial" w:hAnsi="Arial" w:cs="Arial"/>
          <w:sz w:val="20"/>
          <w:szCs w:val="20"/>
        </w:rPr>
        <w:tab/>
      </w:r>
      <w:r w:rsidR="00EC3FFA">
        <w:rPr>
          <w:rFonts w:ascii="Arial" w:hAnsi="Arial" w:cs="Arial"/>
          <w:sz w:val="20"/>
          <w:szCs w:val="20"/>
        </w:rPr>
        <w:t>Mirafi HP570</w:t>
      </w:r>
      <w:r w:rsidR="009068B4">
        <w:rPr>
          <w:rFonts w:ascii="Arial" w:hAnsi="Arial" w:cs="Arial"/>
          <w:sz w:val="20"/>
          <w:szCs w:val="20"/>
        </w:rPr>
        <w:t>;</w:t>
      </w:r>
      <w:r w:rsidR="00EC3FFA" w:rsidRPr="009440D4">
        <w:rPr>
          <w:rFonts w:ascii="Arial" w:hAnsi="Arial" w:cs="Arial"/>
          <w:sz w:val="20"/>
          <w:szCs w:val="20"/>
        </w:rPr>
        <w:t xml:space="preserve"> </w:t>
      </w:r>
      <w:hyperlink r:id="rId14" w:history="1">
        <w:r w:rsidR="00EC3FFA" w:rsidRPr="009440D4">
          <w:rPr>
            <w:rFonts w:ascii="Arial" w:hAnsi="Arial" w:cs="Arial"/>
            <w:color w:val="0000FF"/>
            <w:sz w:val="20"/>
            <w:szCs w:val="20"/>
            <w:u w:val="single"/>
          </w:rPr>
          <w:t>http://www.tencate.com</w:t>
        </w:r>
      </w:hyperlink>
      <w:r w:rsidRPr="009440D4">
        <w:rPr>
          <w:rFonts w:ascii="Arial" w:hAnsi="Arial" w:cs="Arial"/>
          <w:sz w:val="20"/>
          <w:szCs w:val="20"/>
        </w:rPr>
        <w:t xml:space="preserve"> </w:t>
      </w:r>
    </w:p>
    <w:p w14:paraId="568B32A0" w14:textId="77777777" w:rsidR="009068B4" w:rsidRDefault="00306CDB" w:rsidP="00754004">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b.</w:t>
      </w:r>
      <w:r w:rsidRPr="009440D4">
        <w:rPr>
          <w:rFonts w:ascii="Arial" w:hAnsi="Arial" w:cs="Arial"/>
          <w:sz w:val="20"/>
          <w:szCs w:val="20"/>
        </w:rPr>
        <w:tab/>
      </w:r>
      <w:r w:rsidR="00EC3FFA">
        <w:rPr>
          <w:rFonts w:ascii="Arial" w:hAnsi="Arial" w:cs="Arial"/>
          <w:sz w:val="20"/>
          <w:szCs w:val="20"/>
        </w:rPr>
        <w:t xml:space="preserve">  </w:t>
      </w:r>
      <w:r w:rsidR="009068B4">
        <w:rPr>
          <w:rFonts w:ascii="Arial" w:hAnsi="Arial" w:cs="Arial"/>
          <w:sz w:val="20"/>
          <w:szCs w:val="20"/>
        </w:rPr>
        <w:t xml:space="preserve"> </w:t>
      </w:r>
      <w:r w:rsidR="00EC3FFA">
        <w:rPr>
          <w:rFonts w:ascii="Arial" w:hAnsi="Arial" w:cs="Arial"/>
          <w:sz w:val="20"/>
          <w:szCs w:val="20"/>
        </w:rPr>
        <w:t xml:space="preserve"> </w:t>
      </w:r>
      <w:r w:rsidR="009068B4">
        <w:rPr>
          <w:rFonts w:ascii="Arial" w:hAnsi="Arial" w:cs="Arial"/>
          <w:sz w:val="20"/>
          <w:szCs w:val="20"/>
        </w:rPr>
        <w:t>Geolon PP40</w:t>
      </w:r>
      <w:r w:rsidR="009068B4" w:rsidRPr="009440D4">
        <w:rPr>
          <w:rFonts w:ascii="Arial" w:hAnsi="Arial" w:cs="Arial"/>
          <w:sz w:val="20"/>
          <w:szCs w:val="20"/>
        </w:rPr>
        <w:t xml:space="preserve">; </w:t>
      </w:r>
      <w:hyperlink r:id="rId15" w:history="1">
        <w:r w:rsidR="009068B4" w:rsidRPr="009440D4">
          <w:rPr>
            <w:rFonts w:ascii="Arial" w:hAnsi="Arial" w:cs="Arial"/>
            <w:color w:val="0000FF"/>
            <w:sz w:val="20"/>
            <w:szCs w:val="20"/>
            <w:u w:val="single"/>
          </w:rPr>
          <w:t>http://www.tencate.com</w:t>
        </w:r>
      </w:hyperlink>
    </w:p>
    <w:p w14:paraId="352215B8" w14:textId="402073AD" w:rsidR="009C3CF3" w:rsidRDefault="009068B4" w:rsidP="00754004">
      <w:pPr>
        <w:widowControl/>
        <w:tabs>
          <w:tab w:val="left" w:pos="720"/>
          <w:tab w:val="left" w:pos="1440"/>
        </w:tabs>
        <w:ind w:left="1800" w:hanging="540"/>
        <w:rPr>
          <w:rStyle w:val="Hyperlink"/>
          <w:rFonts w:ascii="Arial" w:hAnsi="Arial" w:cs="Arial"/>
          <w:sz w:val="20"/>
          <w:szCs w:val="20"/>
        </w:rPr>
      </w:pPr>
      <w:r>
        <w:rPr>
          <w:rFonts w:ascii="Arial" w:hAnsi="Arial" w:cs="Arial"/>
          <w:sz w:val="20"/>
          <w:szCs w:val="20"/>
        </w:rPr>
        <w:t xml:space="preserve">c.    </w:t>
      </w:r>
      <w:r w:rsidR="00EC3FFA">
        <w:rPr>
          <w:rFonts w:ascii="Arial" w:hAnsi="Arial" w:cs="Arial"/>
          <w:sz w:val="20"/>
          <w:szCs w:val="20"/>
        </w:rPr>
        <w:t>Nilex Woven 2044 (</w:t>
      </w:r>
      <w:r>
        <w:rPr>
          <w:rFonts w:ascii="Arial" w:hAnsi="Arial" w:cs="Arial"/>
          <w:sz w:val="20"/>
          <w:szCs w:val="20"/>
        </w:rPr>
        <w:t xml:space="preserve">Nilex); </w:t>
      </w:r>
      <w:hyperlink r:id="rId16" w:history="1">
        <w:r w:rsidRPr="00CF5DAA">
          <w:rPr>
            <w:rStyle w:val="Hyperlink"/>
            <w:rFonts w:ascii="Arial" w:hAnsi="Arial" w:cs="Arial"/>
            <w:sz w:val="20"/>
            <w:szCs w:val="20"/>
          </w:rPr>
          <w:t>http://www.nilex.com</w:t>
        </w:r>
      </w:hyperlink>
      <w:r w:rsidR="00154D43">
        <w:rPr>
          <w:rStyle w:val="Hyperlink"/>
          <w:rFonts w:ascii="Arial" w:hAnsi="Arial" w:cs="Arial"/>
          <w:sz w:val="20"/>
          <w:szCs w:val="20"/>
        </w:rPr>
        <w:t xml:space="preserve"> </w:t>
      </w:r>
    </w:p>
    <w:p w14:paraId="519FC198" w14:textId="1CE1E788" w:rsidR="009068B4" w:rsidRPr="009440D4" w:rsidRDefault="009C3CF3" w:rsidP="00B16F7B">
      <w:pPr>
        <w:widowControl/>
        <w:tabs>
          <w:tab w:val="left" w:pos="720"/>
          <w:tab w:val="left" w:pos="1440"/>
        </w:tabs>
        <w:ind w:left="1260" w:hanging="540"/>
        <w:rPr>
          <w:rFonts w:ascii="Arial" w:hAnsi="Arial" w:cs="Arial"/>
          <w:sz w:val="20"/>
          <w:szCs w:val="20"/>
        </w:rPr>
      </w:pPr>
      <w:r>
        <w:rPr>
          <w:rStyle w:val="Hyperlink"/>
          <w:rFonts w:ascii="Arial" w:hAnsi="Arial" w:cs="Arial"/>
          <w:color w:val="auto"/>
          <w:sz w:val="20"/>
          <w:szCs w:val="20"/>
          <w:u w:val="none"/>
        </w:rPr>
        <w:t xml:space="preserve"> </w:t>
      </w:r>
    </w:p>
    <w:p w14:paraId="78D2B5D0" w14:textId="435202FB" w:rsidR="00306CDB" w:rsidRPr="009440D4" w:rsidRDefault="00306CDB" w:rsidP="00754004">
      <w:pPr>
        <w:widowControl/>
        <w:tabs>
          <w:tab w:val="left" w:pos="720"/>
        </w:tabs>
        <w:ind w:left="720" w:hanging="432"/>
        <w:rPr>
          <w:rFonts w:ascii="Arial" w:hAnsi="Arial" w:cs="Arial"/>
          <w:sz w:val="20"/>
          <w:szCs w:val="20"/>
        </w:rPr>
      </w:pPr>
      <w:r w:rsidRPr="009440D4">
        <w:rPr>
          <w:rFonts w:ascii="Arial" w:hAnsi="Arial" w:cs="Arial"/>
          <w:sz w:val="20"/>
          <w:szCs w:val="20"/>
        </w:rPr>
        <w:t>D.</w:t>
      </w:r>
      <w:r w:rsidRPr="009440D4">
        <w:rPr>
          <w:rFonts w:ascii="Arial" w:hAnsi="Arial" w:cs="Arial"/>
          <w:sz w:val="20"/>
          <w:szCs w:val="20"/>
        </w:rPr>
        <w:tab/>
        <w:t>Plastic Cable Ties:  A tensioning device or tool used to tie similar or different materials together with a specific degree of tension.</w:t>
      </w:r>
      <w:r w:rsidR="00154D43">
        <w:rPr>
          <w:rFonts w:ascii="Arial" w:hAnsi="Arial" w:cs="Arial"/>
          <w:sz w:val="20"/>
          <w:szCs w:val="20"/>
        </w:rPr>
        <w:t xml:space="preserve"> </w:t>
      </w:r>
    </w:p>
    <w:p w14:paraId="4695E559" w14:textId="77777777" w:rsidR="00306CDB" w:rsidRPr="009440D4" w:rsidRDefault="00306CDB" w:rsidP="00306CDB">
      <w:pPr>
        <w:widowControl/>
        <w:rPr>
          <w:rFonts w:ascii="Arial" w:hAnsi="Arial" w:cs="Arial"/>
          <w:sz w:val="20"/>
          <w:szCs w:val="20"/>
        </w:rPr>
      </w:pPr>
    </w:p>
    <w:p w14:paraId="7F8C59AD"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2.05</w:t>
      </w:r>
      <w:r w:rsidRPr="009440D4">
        <w:rPr>
          <w:rFonts w:ascii="Arial" w:hAnsi="Arial" w:cs="Arial"/>
          <w:b/>
          <w:bCs/>
          <w:sz w:val="20"/>
          <w:szCs w:val="20"/>
        </w:rPr>
        <w:tab/>
        <w:t>OTHER RELATED MATERIALS</w:t>
      </w:r>
    </w:p>
    <w:p w14:paraId="46593397" w14:textId="77777777" w:rsidR="00306CDB" w:rsidRPr="009440D4" w:rsidRDefault="00306CDB" w:rsidP="00306CDB">
      <w:pPr>
        <w:widowControl/>
        <w:rPr>
          <w:rFonts w:ascii="Arial" w:hAnsi="Arial" w:cs="Arial"/>
          <w:sz w:val="20"/>
          <w:szCs w:val="20"/>
        </w:rPr>
      </w:pPr>
    </w:p>
    <w:p w14:paraId="671CF781"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 xml:space="preserve">Wood Blocking:  Nominal dimensioned untreated lumber used for spacing assembled </w:t>
      </w:r>
      <w:r w:rsidR="00FE3F48">
        <w:rPr>
          <w:rFonts w:ascii="Arial" w:hAnsi="Arial" w:cs="Arial"/>
          <w:sz w:val="20"/>
          <w:szCs w:val="20"/>
        </w:rPr>
        <w:t>Silva Cell</w:t>
      </w:r>
      <w:r w:rsidRPr="009440D4">
        <w:rPr>
          <w:rFonts w:ascii="Arial" w:hAnsi="Arial" w:cs="Arial"/>
          <w:sz w:val="20"/>
          <w:szCs w:val="20"/>
        </w:rPr>
        <w:t>s.</w:t>
      </w:r>
    </w:p>
    <w:p w14:paraId="5D4FECEC"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B.</w:t>
      </w:r>
      <w:r w:rsidRPr="009440D4">
        <w:rPr>
          <w:rFonts w:ascii="Arial" w:hAnsi="Arial" w:cs="Arial"/>
          <w:sz w:val="20"/>
          <w:szCs w:val="20"/>
        </w:rPr>
        <w:tab/>
        <w:t>Drain and Distribution Pipes:</w:t>
      </w:r>
    </w:p>
    <w:p w14:paraId="5E410A80" w14:textId="77777777" w:rsidR="00306CDB" w:rsidRPr="009440D4" w:rsidRDefault="00306CDB" w:rsidP="00306CDB">
      <w:pPr>
        <w:widowControl/>
        <w:rPr>
          <w:rFonts w:ascii="Arial" w:hAnsi="Arial" w:cs="Arial"/>
          <w:sz w:val="20"/>
          <w:szCs w:val="20"/>
        </w:rPr>
      </w:pPr>
    </w:p>
    <w:p w14:paraId="003CB881" w14:textId="77777777" w:rsidR="00306CDB" w:rsidRPr="009440D4" w:rsidRDefault="00306CDB" w:rsidP="00306CDB">
      <w:pPr>
        <w:widowControl/>
        <w:rPr>
          <w:rFonts w:ascii="Arial" w:hAnsi="Arial" w:cs="Arial"/>
          <w:sz w:val="20"/>
          <w:szCs w:val="20"/>
        </w:rPr>
      </w:pPr>
      <w:r w:rsidRPr="009440D4">
        <w:rPr>
          <w:rFonts w:ascii="Arial" w:hAnsi="Arial" w:cs="Arial"/>
          <w:i/>
          <w:iCs/>
          <w:color w:val="008000"/>
          <w:sz w:val="20"/>
          <w:szCs w:val="20"/>
        </w:rPr>
        <w:t>SPECIFIER:  Consult with Project Engineer for proper selection and add information below or refer to their Specification Section.</w:t>
      </w:r>
    </w:p>
    <w:p w14:paraId="347EE4D6" w14:textId="77777777" w:rsidR="00306CDB" w:rsidRPr="009440D4" w:rsidRDefault="00306CDB" w:rsidP="00306CDB">
      <w:pPr>
        <w:widowControl/>
        <w:rPr>
          <w:rFonts w:ascii="Arial" w:hAnsi="Arial" w:cs="Arial"/>
          <w:sz w:val="20"/>
          <w:szCs w:val="20"/>
        </w:rPr>
      </w:pPr>
    </w:p>
    <w:p w14:paraId="031DB386" w14:textId="77777777" w:rsidR="00306CDB" w:rsidRPr="009440D4" w:rsidRDefault="00306CDB" w:rsidP="00046D86">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w:t>
      </w:r>
      <w:r w:rsidRPr="009440D4">
        <w:rPr>
          <w:rFonts w:ascii="Arial" w:hAnsi="Arial" w:cs="Arial"/>
          <w:b/>
          <w:bCs/>
          <w:sz w:val="20"/>
          <w:szCs w:val="20"/>
        </w:rPr>
        <w:t>Insert applicable drain pipe selection</w:t>
      </w:r>
      <w:r w:rsidRPr="009440D4">
        <w:rPr>
          <w:rFonts w:ascii="Arial" w:hAnsi="Arial" w:cs="Arial"/>
          <w:sz w:val="20"/>
          <w:szCs w:val="20"/>
        </w:rPr>
        <w:t>] [</w:t>
      </w:r>
      <w:r w:rsidRPr="009440D4">
        <w:rPr>
          <w:rFonts w:ascii="Arial" w:hAnsi="Arial" w:cs="Arial"/>
          <w:b/>
          <w:bCs/>
          <w:sz w:val="20"/>
          <w:szCs w:val="20"/>
        </w:rPr>
        <w:t>Refer to Section 32 84 00</w:t>
      </w:r>
      <w:r w:rsidRPr="009440D4">
        <w:rPr>
          <w:rFonts w:ascii="Arial" w:hAnsi="Arial" w:cs="Arial"/>
          <w:sz w:val="20"/>
          <w:szCs w:val="20"/>
        </w:rPr>
        <w:t>] [</w:t>
      </w:r>
      <w:r w:rsidRPr="009440D4">
        <w:rPr>
          <w:rFonts w:ascii="Arial" w:hAnsi="Arial" w:cs="Arial"/>
          <w:b/>
          <w:bCs/>
          <w:sz w:val="20"/>
          <w:szCs w:val="20"/>
        </w:rPr>
        <w:t>insert other Section title</w:t>
      </w:r>
      <w:r w:rsidRPr="009440D4">
        <w:rPr>
          <w:rFonts w:ascii="Arial" w:hAnsi="Arial" w:cs="Arial"/>
          <w:sz w:val="20"/>
          <w:szCs w:val="20"/>
        </w:rPr>
        <w:t xml:space="preserve">]  </w:t>
      </w:r>
    </w:p>
    <w:p w14:paraId="257CCC03" w14:textId="77777777" w:rsidR="00306CDB" w:rsidRPr="009440D4" w:rsidRDefault="00306CDB" w:rsidP="00306CDB">
      <w:pPr>
        <w:widowControl/>
        <w:rPr>
          <w:rFonts w:ascii="Arial" w:hAnsi="Arial" w:cs="Arial"/>
          <w:sz w:val="20"/>
          <w:szCs w:val="20"/>
        </w:rPr>
      </w:pPr>
    </w:p>
    <w:p w14:paraId="3FAB48A3"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C.</w:t>
      </w:r>
      <w:r w:rsidRPr="009440D4">
        <w:rPr>
          <w:rFonts w:ascii="Arial" w:hAnsi="Arial" w:cs="Arial"/>
          <w:sz w:val="20"/>
          <w:szCs w:val="20"/>
        </w:rPr>
        <w:tab/>
        <w:t xml:space="preserve">Aggregate Subbase (Below </w:t>
      </w:r>
      <w:r w:rsidR="00FE3F48">
        <w:rPr>
          <w:rFonts w:ascii="Arial" w:hAnsi="Arial" w:cs="Arial"/>
          <w:sz w:val="20"/>
          <w:szCs w:val="20"/>
        </w:rPr>
        <w:t>Silva Cell</w:t>
      </w:r>
      <w:r w:rsidRPr="009440D4">
        <w:rPr>
          <w:rFonts w:ascii="Arial" w:hAnsi="Arial" w:cs="Arial"/>
          <w:sz w:val="20"/>
          <w:szCs w:val="20"/>
        </w:rPr>
        <w:t xml:space="preserve"> Base):  </w:t>
      </w:r>
    </w:p>
    <w:p w14:paraId="290E72E0" w14:textId="77777777" w:rsidR="00306CDB" w:rsidRPr="009440D4" w:rsidRDefault="00306CDB" w:rsidP="00EC2986">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Aggregate meeting one of the following specifications:</w:t>
      </w:r>
    </w:p>
    <w:p w14:paraId="2A59D72A" w14:textId="77777777" w:rsidR="00306CDB" w:rsidRPr="009440D4" w:rsidRDefault="00306CDB" w:rsidP="00306CDB">
      <w:pPr>
        <w:widowControl/>
        <w:rPr>
          <w:rFonts w:ascii="Arial" w:hAnsi="Arial" w:cs="Arial"/>
          <w:sz w:val="20"/>
          <w:szCs w:val="20"/>
        </w:rPr>
      </w:pPr>
    </w:p>
    <w:p w14:paraId="53A02D4A" w14:textId="77777777" w:rsidR="00306CDB" w:rsidRPr="009440D4" w:rsidRDefault="00306CDB" w:rsidP="00306CDB">
      <w:pPr>
        <w:widowControl/>
        <w:rPr>
          <w:rFonts w:ascii="Arial" w:hAnsi="Arial" w:cs="Arial"/>
          <w:sz w:val="20"/>
          <w:szCs w:val="20"/>
        </w:rPr>
      </w:pPr>
      <w:r w:rsidRPr="009440D4">
        <w:rPr>
          <w:rFonts w:ascii="Arial" w:hAnsi="Arial" w:cs="Arial"/>
          <w:i/>
          <w:iCs/>
          <w:color w:val="008000"/>
          <w:sz w:val="20"/>
          <w:szCs w:val="20"/>
        </w:rPr>
        <w:t>SPECIFIER:  Consult with Project Engineer for proper selection and edit accordingly.</w:t>
      </w:r>
    </w:p>
    <w:p w14:paraId="42F65137" w14:textId="77777777" w:rsidR="00306CDB" w:rsidRPr="009440D4" w:rsidRDefault="00306CDB" w:rsidP="00306CDB">
      <w:pPr>
        <w:widowControl/>
        <w:rPr>
          <w:rFonts w:ascii="Arial" w:hAnsi="Arial" w:cs="Arial"/>
          <w:sz w:val="20"/>
          <w:szCs w:val="20"/>
        </w:rPr>
      </w:pPr>
    </w:p>
    <w:p w14:paraId="7E9682F1" w14:textId="77777777" w:rsidR="00306CDB" w:rsidRPr="009440D4" w:rsidRDefault="00306CDB" w:rsidP="00EC2986">
      <w:pPr>
        <w:pStyle w:val="ListParagraph"/>
        <w:widowControl/>
        <w:numPr>
          <w:ilvl w:val="0"/>
          <w:numId w:val="1"/>
        </w:numPr>
        <w:tabs>
          <w:tab w:val="left" w:pos="720"/>
          <w:tab w:val="left" w:pos="1440"/>
        </w:tabs>
        <w:ind w:left="1800" w:hanging="540"/>
        <w:rPr>
          <w:rFonts w:ascii="Arial" w:hAnsi="Arial" w:cs="Arial"/>
          <w:sz w:val="20"/>
          <w:szCs w:val="20"/>
        </w:rPr>
      </w:pPr>
      <w:r w:rsidRPr="009440D4">
        <w:rPr>
          <w:rFonts w:ascii="Arial" w:hAnsi="Arial" w:cs="Arial"/>
          <w:sz w:val="20"/>
          <w:szCs w:val="20"/>
        </w:rPr>
        <w:tab/>
        <w:t>Complying ASTM D1241, Type I, Gradation B; Type I mixtures shall consist of stone, gravel, or slag with natural or crushed sand and fine mineral particles passing a No. 200 sieve.</w:t>
      </w:r>
    </w:p>
    <w:p w14:paraId="6F2A6131" w14:textId="77777777" w:rsidR="008F6AE5" w:rsidRPr="009440D4" w:rsidRDefault="008F6AE5" w:rsidP="00306CDB">
      <w:pPr>
        <w:widowControl/>
        <w:tabs>
          <w:tab w:val="left" w:pos="720"/>
          <w:tab w:val="left" w:pos="1440"/>
          <w:tab w:val="left" w:pos="2160"/>
          <w:tab w:val="left" w:pos="2880"/>
          <w:tab w:val="left" w:pos="3600"/>
          <w:tab w:val="left" w:pos="4320"/>
        </w:tabs>
        <w:ind w:left="4320" w:hanging="2304"/>
        <w:rPr>
          <w:rFonts w:ascii="Arial" w:hAnsi="Arial" w:cs="Arial"/>
          <w:sz w:val="20"/>
          <w:szCs w:val="20"/>
          <w:u w:val="single"/>
        </w:rPr>
      </w:pPr>
    </w:p>
    <w:p w14:paraId="47DF8891" w14:textId="77777777" w:rsidR="00306CDB" w:rsidRPr="009440D4" w:rsidRDefault="00306CDB" w:rsidP="0057133B">
      <w:pPr>
        <w:widowControl/>
        <w:tabs>
          <w:tab w:val="left" w:pos="720"/>
          <w:tab w:val="left" w:pos="1440"/>
          <w:tab w:val="left" w:pos="2160"/>
          <w:tab w:val="left" w:pos="2880"/>
          <w:tab w:val="left" w:pos="3600"/>
          <w:tab w:val="left" w:pos="4320"/>
        </w:tabs>
        <w:ind w:left="4320" w:hanging="2520"/>
        <w:rPr>
          <w:rFonts w:ascii="Arial" w:hAnsi="Arial" w:cs="Arial"/>
          <w:sz w:val="20"/>
          <w:szCs w:val="20"/>
        </w:rPr>
      </w:pPr>
      <w:r w:rsidRPr="009440D4">
        <w:rPr>
          <w:rFonts w:ascii="Arial" w:hAnsi="Arial" w:cs="Arial"/>
          <w:sz w:val="20"/>
          <w:szCs w:val="20"/>
          <w:u w:val="single"/>
        </w:rPr>
        <w:t xml:space="preserve">Sieve </w:t>
      </w:r>
      <w:r w:rsidRPr="009440D4">
        <w:rPr>
          <w:rFonts w:ascii="Arial" w:hAnsi="Arial" w:cs="Arial"/>
          <w:sz w:val="20"/>
          <w:szCs w:val="20"/>
        </w:rPr>
        <w:tab/>
      </w:r>
      <w:r w:rsidRPr="009440D4">
        <w:rPr>
          <w:rFonts w:ascii="Arial" w:hAnsi="Arial" w:cs="Arial"/>
          <w:sz w:val="20"/>
          <w:szCs w:val="20"/>
        </w:rPr>
        <w:tab/>
      </w:r>
      <w:r w:rsidRPr="009440D4">
        <w:rPr>
          <w:rFonts w:ascii="Arial" w:hAnsi="Arial" w:cs="Arial"/>
          <w:sz w:val="20"/>
          <w:szCs w:val="20"/>
        </w:rPr>
        <w:tab/>
      </w:r>
      <w:r w:rsidRPr="009440D4">
        <w:rPr>
          <w:rFonts w:ascii="Arial" w:hAnsi="Arial" w:cs="Arial"/>
          <w:sz w:val="20"/>
          <w:szCs w:val="20"/>
          <w:u w:val="single"/>
        </w:rPr>
        <w:t>Percent Passing</w:t>
      </w:r>
    </w:p>
    <w:p w14:paraId="6586EE94" w14:textId="77777777" w:rsidR="00306CDB" w:rsidRPr="009440D4" w:rsidRDefault="00306CDB" w:rsidP="00306CDB">
      <w:pPr>
        <w:widowControl/>
        <w:ind w:left="864"/>
        <w:rPr>
          <w:rFonts w:ascii="Arial" w:hAnsi="Arial" w:cs="Arial"/>
          <w:sz w:val="20"/>
          <w:szCs w:val="20"/>
        </w:rPr>
      </w:pPr>
    </w:p>
    <w:p w14:paraId="047B7DAF" w14:textId="77777777" w:rsidR="00306CDB" w:rsidRPr="009440D4" w:rsidRDefault="00306CDB" w:rsidP="0057133B">
      <w:pPr>
        <w:widowControl/>
        <w:tabs>
          <w:tab w:val="left" w:pos="720"/>
          <w:tab w:val="left" w:pos="1440"/>
          <w:tab w:val="left" w:pos="2160"/>
          <w:tab w:val="left" w:pos="2880"/>
          <w:tab w:val="left" w:pos="3600"/>
          <w:tab w:val="left" w:pos="4320"/>
        </w:tabs>
        <w:ind w:left="4320" w:hanging="2520"/>
        <w:rPr>
          <w:rFonts w:ascii="Arial" w:hAnsi="Arial" w:cs="Arial"/>
          <w:sz w:val="20"/>
          <w:szCs w:val="20"/>
        </w:rPr>
      </w:pPr>
      <w:r w:rsidRPr="009440D4">
        <w:rPr>
          <w:rFonts w:ascii="Arial" w:hAnsi="Arial" w:cs="Arial"/>
          <w:sz w:val="20"/>
          <w:szCs w:val="20"/>
        </w:rPr>
        <w:t>1-1/2 inches (37.5 mm)</w:t>
      </w:r>
      <w:r w:rsidRPr="009440D4">
        <w:rPr>
          <w:rFonts w:ascii="Arial" w:hAnsi="Arial" w:cs="Arial"/>
          <w:sz w:val="20"/>
          <w:szCs w:val="20"/>
        </w:rPr>
        <w:tab/>
        <w:t>100</w:t>
      </w:r>
    </w:p>
    <w:p w14:paraId="109154DB" w14:textId="77777777" w:rsidR="00306CDB" w:rsidRPr="009440D4" w:rsidRDefault="00306CDB" w:rsidP="0057133B">
      <w:pPr>
        <w:widowControl/>
        <w:tabs>
          <w:tab w:val="left" w:pos="720"/>
          <w:tab w:val="left" w:pos="1440"/>
          <w:tab w:val="left" w:pos="2160"/>
          <w:tab w:val="left" w:pos="2880"/>
          <w:tab w:val="left" w:pos="3600"/>
          <w:tab w:val="left" w:pos="4320"/>
        </w:tabs>
        <w:ind w:left="4320" w:hanging="2520"/>
        <w:rPr>
          <w:rFonts w:ascii="Arial" w:hAnsi="Arial" w:cs="Arial"/>
          <w:sz w:val="20"/>
          <w:szCs w:val="20"/>
        </w:rPr>
      </w:pPr>
      <w:r w:rsidRPr="009440D4">
        <w:rPr>
          <w:rFonts w:ascii="Arial" w:hAnsi="Arial" w:cs="Arial"/>
          <w:sz w:val="20"/>
          <w:szCs w:val="20"/>
        </w:rPr>
        <w:t>1 inch (25 mm)</w:t>
      </w:r>
      <w:r w:rsidRPr="009440D4">
        <w:rPr>
          <w:rFonts w:ascii="Arial" w:hAnsi="Arial" w:cs="Arial"/>
          <w:sz w:val="20"/>
          <w:szCs w:val="20"/>
        </w:rPr>
        <w:tab/>
      </w:r>
      <w:r w:rsidRPr="009440D4">
        <w:rPr>
          <w:rFonts w:ascii="Arial" w:hAnsi="Arial" w:cs="Arial"/>
          <w:sz w:val="20"/>
          <w:szCs w:val="20"/>
        </w:rPr>
        <w:tab/>
        <w:t>75 to 95</w:t>
      </w:r>
    </w:p>
    <w:p w14:paraId="32710477" w14:textId="77777777" w:rsidR="00306CDB" w:rsidRPr="009440D4" w:rsidRDefault="00306CDB" w:rsidP="0057133B">
      <w:pPr>
        <w:widowControl/>
        <w:tabs>
          <w:tab w:val="left" w:pos="720"/>
          <w:tab w:val="left" w:pos="1440"/>
          <w:tab w:val="left" w:pos="2160"/>
          <w:tab w:val="left" w:pos="2880"/>
          <w:tab w:val="left" w:pos="3600"/>
          <w:tab w:val="left" w:pos="4320"/>
        </w:tabs>
        <w:ind w:left="4320" w:hanging="2520"/>
        <w:rPr>
          <w:rFonts w:ascii="Arial" w:hAnsi="Arial" w:cs="Arial"/>
          <w:sz w:val="20"/>
          <w:szCs w:val="20"/>
        </w:rPr>
      </w:pPr>
      <w:r w:rsidRPr="009440D4">
        <w:rPr>
          <w:rFonts w:ascii="Arial" w:hAnsi="Arial" w:cs="Arial"/>
          <w:sz w:val="20"/>
          <w:szCs w:val="20"/>
        </w:rPr>
        <w:t>3/8 inch (9.5 mm)</w:t>
      </w:r>
      <w:r w:rsidRPr="009440D4">
        <w:rPr>
          <w:rFonts w:ascii="Arial" w:hAnsi="Arial" w:cs="Arial"/>
          <w:sz w:val="20"/>
          <w:szCs w:val="20"/>
        </w:rPr>
        <w:tab/>
      </w:r>
      <w:r w:rsidRPr="009440D4">
        <w:rPr>
          <w:rFonts w:ascii="Arial" w:hAnsi="Arial" w:cs="Arial"/>
          <w:sz w:val="20"/>
          <w:szCs w:val="20"/>
        </w:rPr>
        <w:tab/>
        <w:t>40 to75</w:t>
      </w:r>
    </w:p>
    <w:p w14:paraId="34C517D5" w14:textId="77777777" w:rsidR="00306CDB" w:rsidRPr="009440D4" w:rsidRDefault="00306CDB" w:rsidP="0057133B">
      <w:pPr>
        <w:widowControl/>
        <w:tabs>
          <w:tab w:val="left" w:pos="720"/>
          <w:tab w:val="left" w:pos="1440"/>
          <w:tab w:val="left" w:pos="2160"/>
          <w:tab w:val="left" w:pos="2880"/>
          <w:tab w:val="left" w:pos="3600"/>
          <w:tab w:val="left" w:pos="4320"/>
        </w:tabs>
        <w:ind w:left="4320" w:hanging="2520"/>
        <w:rPr>
          <w:rFonts w:ascii="Arial" w:hAnsi="Arial" w:cs="Arial"/>
          <w:sz w:val="20"/>
          <w:szCs w:val="20"/>
        </w:rPr>
      </w:pPr>
      <w:r w:rsidRPr="009440D4">
        <w:rPr>
          <w:rFonts w:ascii="Arial" w:hAnsi="Arial" w:cs="Arial"/>
          <w:sz w:val="20"/>
          <w:szCs w:val="20"/>
        </w:rPr>
        <w:t>No 4 (4.75 mm)</w:t>
      </w:r>
      <w:r w:rsidRPr="009440D4">
        <w:rPr>
          <w:rFonts w:ascii="Arial" w:hAnsi="Arial" w:cs="Arial"/>
          <w:sz w:val="20"/>
          <w:szCs w:val="20"/>
        </w:rPr>
        <w:tab/>
      </w:r>
      <w:r w:rsidRPr="009440D4">
        <w:rPr>
          <w:rFonts w:ascii="Arial" w:hAnsi="Arial" w:cs="Arial"/>
          <w:sz w:val="20"/>
          <w:szCs w:val="20"/>
        </w:rPr>
        <w:tab/>
        <w:t>30 to 60</w:t>
      </w:r>
    </w:p>
    <w:p w14:paraId="08300E9D" w14:textId="77777777" w:rsidR="00306CDB" w:rsidRPr="009440D4" w:rsidRDefault="00306CDB" w:rsidP="0057133B">
      <w:pPr>
        <w:widowControl/>
        <w:tabs>
          <w:tab w:val="left" w:pos="720"/>
          <w:tab w:val="left" w:pos="1440"/>
          <w:tab w:val="left" w:pos="2160"/>
          <w:tab w:val="left" w:pos="2880"/>
          <w:tab w:val="left" w:pos="3600"/>
          <w:tab w:val="left" w:pos="4320"/>
        </w:tabs>
        <w:ind w:left="4320" w:hanging="2520"/>
        <w:rPr>
          <w:rFonts w:ascii="Arial" w:hAnsi="Arial" w:cs="Arial"/>
          <w:sz w:val="20"/>
          <w:szCs w:val="20"/>
        </w:rPr>
      </w:pPr>
      <w:r w:rsidRPr="009440D4">
        <w:rPr>
          <w:rFonts w:ascii="Arial" w:hAnsi="Arial" w:cs="Arial"/>
          <w:sz w:val="20"/>
          <w:szCs w:val="20"/>
        </w:rPr>
        <w:t>No 10 (2 mm)</w:t>
      </w:r>
      <w:r w:rsidRPr="009440D4">
        <w:rPr>
          <w:rFonts w:ascii="Arial" w:hAnsi="Arial" w:cs="Arial"/>
          <w:sz w:val="20"/>
          <w:szCs w:val="20"/>
        </w:rPr>
        <w:tab/>
      </w:r>
      <w:r w:rsidRPr="009440D4">
        <w:rPr>
          <w:rFonts w:ascii="Arial" w:hAnsi="Arial" w:cs="Arial"/>
          <w:sz w:val="20"/>
          <w:szCs w:val="20"/>
        </w:rPr>
        <w:tab/>
        <w:t>20 to 45</w:t>
      </w:r>
    </w:p>
    <w:p w14:paraId="36AD5468" w14:textId="77777777" w:rsidR="00306CDB" w:rsidRPr="009440D4" w:rsidRDefault="00306CDB" w:rsidP="0057133B">
      <w:pPr>
        <w:widowControl/>
        <w:tabs>
          <w:tab w:val="left" w:pos="720"/>
          <w:tab w:val="left" w:pos="1440"/>
          <w:tab w:val="left" w:pos="2160"/>
          <w:tab w:val="left" w:pos="2880"/>
          <w:tab w:val="left" w:pos="3600"/>
          <w:tab w:val="left" w:pos="4320"/>
        </w:tabs>
        <w:ind w:left="4320" w:hanging="2520"/>
        <w:rPr>
          <w:rFonts w:ascii="Arial" w:hAnsi="Arial" w:cs="Arial"/>
          <w:sz w:val="20"/>
          <w:szCs w:val="20"/>
        </w:rPr>
      </w:pPr>
      <w:r w:rsidRPr="009440D4">
        <w:rPr>
          <w:rFonts w:ascii="Arial" w:hAnsi="Arial" w:cs="Arial"/>
          <w:sz w:val="20"/>
          <w:szCs w:val="20"/>
        </w:rPr>
        <w:t>No 40 (425 μm)</w:t>
      </w:r>
      <w:r w:rsidRPr="009440D4">
        <w:rPr>
          <w:rFonts w:ascii="Arial" w:hAnsi="Arial" w:cs="Arial"/>
          <w:sz w:val="20"/>
          <w:szCs w:val="20"/>
        </w:rPr>
        <w:tab/>
      </w:r>
      <w:r w:rsidRPr="009440D4">
        <w:rPr>
          <w:rFonts w:ascii="Arial" w:hAnsi="Arial" w:cs="Arial"/>
          <w:sz w:val="20"/>
          <w:szCs w:val="20"/>
        </w:rPr>
        <w:tab/>
        <w:t>15 to 30</w:t>
      </w:r>
    </w:p>
    <w:p w14:paraId="328BFC8A" w14:textId="77777777" w:rsidR="00306CDB" w:rsidRPr="009440D4" w:rsidRDefault="00306CDB" w:rsidP="0057133B">
      <w:pPr>
        <w:widowControl/>
        <w:tabs>
          <w:tab w:val="left" w:pos="720"/>
          <w:tab w:val="left" w:pos="1440"/>
          <w:tab w:val="left" w:pos="2160"/>
          <w:tab w:val="left" w:pos="2880"/>
          <w:tab w:val="left" w:pos="3600"/>
          <w:tab w:val="left" w:pos="4320"/>
        </w:tabs>
        <w:ind w:left="4320" w:hanging="2520"/>
        <w:rPr>
          <w:rFonts w:ascii="Arial" w:hAnsi="Arial" w:cs="Arial"/>
          <w:sz w:val="20"/>
          <w:szCs w:val="20"/>
        </w:rPr>
      </w:pPr>
      <w:r w:rsidRPr="009440D4">
        <w:rPr>
          <w:rFonts w:ascii="Arial" w:hAnsi="Arial" w:cs="Arial"/>
          <w:sz w:val="20"/>
          <w:szCs w:val="20"/>
        </w:rPr>
        <w:t>No 200 (75 μm)</w:t>
      </w:r>
      <w:r w:rsidRPr="009440D4">
        <w:rPr>
          <w:rFonts w:ascii="Arial" w:hAnsi="Arial" w:cs="Arial"/>
          <w:sz w:val="20"/>
          <w:szCs w:val="20"/>
        </w:rPr>
        <w:tab/>
      </w:r>
      <w:r w:rsidRPr="009440D4">
        <w:rPr>
          <w:rFonts w:ascii="Arial" w:hAnsi="Arial" w:cs="Arial"/>
          <w:sz w:val="20"/>
          <w:szCs w:val="20"/>
        </w:rPr>
        <w:tab/>
        <w:t>5 to 15</w:t>
      </w:r>
    </w:p>
    <w:p w14:paraId="3F63FD0B" w14:textId="77777777" w:rsidR="00306CDB" w:rsidRPr="009440D4" w:rsidRDefault="00306CDB" w:rsidP="0057133B">
      <w:pPr>
        <w:widowControl/>
        <w:ind w:hanging="2520"/>
        <w:rPr>
          <w:rFonts w:ascii="Arial" w:hAnsi="Arial" w:cs="Arial"/>
          <w:sz w:val="20"/>
          <w:szCs w:val="20"/>
        </w:rPr>
      </w:pPr>
    </w:p>
    <w:p w14:paraId="79EF70B3" w14:textId="77777777" w:rsidR="00306CDB" w:rsidRPr="009440D4" w:rsidRDefault="00306CDB" w:rsidP="005D1E4D">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lastRenderedPageBreak/>
        <w:t>b.</w:t>
      </w:r>
      <w:r w:rsidR="005D1E4D" w:rsidRPr="009440D4">
        <w:rPr>
          <w:rFonts w:ascii="Arial" w:hAnsi="Arial" w:cs="Arial"/>
          <w:sz w:val="20"/>
          <w:szCs w:val="20"/>
        </w:rPr>
        <w:tab/>
      </w:r>
      <w:r w:rsidRPr="009440D4">
        <w:rPr>
          <w:rFonts w:ascii="Arial" w:hAnsi="Arial" w:cs="Arial"/>
          <w:sz w:val="20"/>
          <w:szCs w:val="20"/>
        </w:rPr>
        <w:tab/>
        <w:t>Local Department of Transportation (DOT) virgin aggregate that most closely meets the gradation of ASTM D1241.</w:t>
      </w:r>
    </w:p>
    <w:p w14:paraId="71C37DD5" w14:textId="77777777" w:rsidR="00306CDB" w:rsidRPr="009440D4" w:rsidRDefault="00306CDB" w:rsidP="005D1E4D">
      <w:pPr>
        <w:widowControl/>
        <w:tabs>
          <w:tab w:val="left" w:pos="720"/>
          <w:tab w:val="left" w:pos="1440"/>
        </w:tabs>
        <w:ind w:left="1800" w:hanging="540"/>
        <w:rPr>
          <w:rFonts w:ascii="Arial" w:hAnsi="Arial" w:cs="Arial"/>
          <w:sz w:val="20"/>
          <w:szCs w:val="20"/>
        </w:rPr>
      </w:pPr>
      <w:r w:rsidRPr="009440D4">
        <w:rPr>
          <w:rFonts w:ascii="Arial" w:hAnsi="Arial" w:cs="Arial"/>
          <w:sz w:val="20"/>
          <w:szCs w:val="20"/>
        </w:rPr>
        <w:t>c.</w:t>
      </w:r>
      <w:r w:rsidRPr="009440D4">
        <w:rPr>
          <w:rFonts w:ascii="Arial" w:hAnsi="Arial" w:cs="Arial"/>
          <w:sz w:val="20"/>
          <w:szCs w:val="20"/>
        </w:rPr>
        <w:tab/>
      </w:r>
      <w:r w:rsidR="005D1E4D" w:rsidRPr="009440D4">
        <w:rPr>
          <w:rFonts w:ascii="Arial" w:hAnsi="Arial" w:cs="Arial"/>
          <w:sz w:val="20"/>
          <w:szCs w:val="20"/>
        </w:rPr>
        <w:tab/>
      </w:r>
      <w:r w:rsidRPr="009440D4">
        <w:rPr>
          <w:rFonts w:ascii="Arial" w:hAnsi="Arial" w:cs="Arial"/>
          <w:sz w:val="20"/>
          <w:szCs w:val="20"/>
        </w:rPr>
        <w:t>Ontario Provincial Standard Specification (OPSS) 1010 Granular A.  Dense graded aggregates intended for use as granular base within the pavement structure, granular shouldering, and backfill.</w:t>
      </w:r>
    </w:p>
    <w:p w14:paraId="73BF497D" w14:textId="77777777" w:rsidR="00306CDB" w:rsidRPr="009440D4" w:rsidRDefault="00306CDB" w:rsidP="00306CDB">
      <w:pPr>
        <w:widowControl/>
        <w:rPr>
          <w:rFonts w:ascii="Arial" w:hAnsi="Arial" w:cs="Arial"/>
          <w:sz w:val="20"/>
          <w:szCs w:val="20"/>
        </w:rPr>
      </w:pPr>
    </w:p>
    <w:p w14:paraId="0C733D05" w14:textId="77777777" w:rsidR="00306CDB" w:rsidRPr="009440D4" w:rsidRDefault="00306CDB" w:rsidP="005D1E4D">
      <w:pPr>
        <w:widowControl/>
        <w:tabs>
          <w:tab w:val="left" w:pos="720"/>
          <w:tab w:val="left" w:pos="1440"/>
          <w:tab w:val="left" w:pos="2160"/>
          <w:tab w:val="left" w:pos="2880"/>
          <w:tab w:val="left" w:pos="3600"/>
          <w:tab w:val="left" w:pos="4320"/>
        </w:tabs>
        <w:ind w:left="4320" w:hanging="2520"/>
        <w:rPr>
          <w:rFonts w:ascii="Arial" w:hAnsi="Arial" w:cs="Arial"/>
          <w:sz w:val="20"/>
          <w:szCs w:val="20"/>
        </w:rPr>
      </w:pPr>
      <w:r w:rsidRPr="009440D4">
        <w:rPr>
          <w:rFonts w:ascii="Arial" w:hAnsi="Arial" w:cs="Arial"/>
          <w:sz w:val="20"/>
          <w:szCs w:val="20"/>
          <w:u w:val="single"/>
        </w:rPr>
        <w:t>Sieve</w:t>
      </w:r>
      <w:r w:rsidRPr="009440D4">
        <w:rPr>
          <w:rFonts w:ascii="Arial" w:hAnsi="Arial" w:cs="Arial"/>
          <w:sz w:val="20"/>
          <w:szCs w:val="20"/>
        </w:rPr>
        <w:tab/>
      </w:r>
      <w:r w:rsidRPr="009440D4">
        <w:rPr>
          <w:rFonts w:ascii="Arial" w:hAnsi="Arial" w:cs="Arial"/>
          <w:sz w:val="20"/>
          <w:szCs w:val="20"/>
        </w:rPr>
        <w:tab/>
      </w:r>
      <w:r w:rsidRPr="009440D4">
        <w:rPr>
          <w:rFonts w:ascii="Arial" w:hAnsi="Arial" w:cs="Arial"/>
          <w:sz w:val="20"/>
          <w:szCs w:val="20"/>
        </w:rPr>
        <w:tab/>
      </w:r>
      <w:r w:rsidRPr="009440D4">
        <w:rPr>
          <w:rFonts w:ascii="Arial" w:hAnsi="Arial" w:cs="Arial"/>
          <w:sz w:val="20"/>
          <w:szCs w:val="20"/>
          <w:u w:val="single"/>
        </w:rPr>
        <w:t>Percent Passing</w:t>
      </w:r>
    </w:p>
    <w:p w14:paraId="3BF89EFD" w14:textId="77777777" w:rsidR="00306CDB" w:rsidRPr="009440D4" w:rsidRDefault="00306CDB" w:rsidP="00306CDB">
      <w:pPr>
        <w:widowControl/>
        <w:ind w:left="288"/>
        <w:rPr>
          <w:rFonts w:ascii="Arial" w:hAnsi="Arial" w:cs="Arial"/>
          <w:sz w:val="20"/>
          <w:szCs w:val="20"/>
        </w:rPr>
      </w:pPr>
    </w:p>
    <w:p w14:paraId="4BF83643" w14:textId="77777777" w:rsidR="00306CDB" w:rsidRPr="009440D4" w:rsidRDefault="00306CDB" w:rsidP="005D1E4D">
      <w:pPr>
        <w:widowControl/>
        <w:tabs>
          <w:tab w:val="left" w:pos="720"/>
          <w:tab w:val="left" w:pos="1440"/>
          <w:tab w:val="left" w:pos="2160"/>
          <w:tab w:val="left" w:pos="2880"/>
          <w:tab w:val="left" w:pos="3600"/>
          <w:tab w:val="left" w:pos="4320"/>
        </w:tabs>
        <w:ind w:left="4320" w:hanging="2520"/>
        <w:rPr>
          <w:rFonts w:ascii="Arial" w:hAnsi="Arial" w:cs="Arial"/>
          <w:sz w:val="20"/>
          <w:szCs w:val="20"/>
        </w:rPr>
      </w:pPr>
      <w:r w:rsidRPr="009440D4">
        <w:rPr>
          <w:rFonts w:ascii="Arial" w:hAnsi="Arial" w:cs="Arial"/>
          <w:sz w:val="20"/>
          <w:szCs w:val="20"/>
        </w:rPr>
        <w:t>26.5 mm</w:t>
      </w:r>
      <w:r w:rsidRPr="009440D4">
        <w:rPr>
          <w:rFonts w:ascii="Arial" w:hAnsi="Arial" w:cs="Arial"/>
          <w:sz w:val="20"/>
          <w:szCs w:val="20"/>
        </w:rPr>
        <w:tab/>
      </w:r>
      <w:r w:rsidRPr="009440D4">
        <w:rPr>
          <w:rFonts w:ascii="Arial" w:hAnsi="Arial" w:cs="Arial"/>
          <w:sz w:val="20"/>
          <w:szCs w:val="20"/>
        </w:rPr>
        <w:tab/>
      </w:r>
      <w:r w:rsidRPr="009440D4">
        <w:rPr>
          <w:rFonts w:ascii="Arial" w:hAnsi="Arial" w:cs="Arial"/>
          <w:sz w:val="20"/>
          <w:szCs w:val="20"/>
        </w:rPr>
        <w:tab/>
        <w:t>100</w:t>
      </w:r>
    </w:p>
    <w:p w14:paraId="0C4686D4" w14:textId="77777777" w:rsidR="00306CDB" w:rsidRPr="009440D4" w:rsidRDefault="00306CDB" w:rsidP="005D1E4D">
      <w:pPr>
        <w:widowControl/>
        <w:tabs>
          <w:tab w:val="left" w:pos="720"/>
          <w:tab w:val="left" w:pos="1440"/>
          <w:tab w:val="left" w:pos="2160"/>
          <w:tab w:val="left" w:pos="2880"/>
          <w:tab w:val="left" w:pos="3600"/>
          <w:tab w:val="left" w:pos="4320"/>
        </w:tabs>
        <w:ind w:left="4320" w:hanging="2520"/>
        <w:rPr>
          <w:rFonts w:ascii="Arial" w:hAnsi="Arial" w:cs="Arial"/>
          <w:sz w:val="20"/>
          <w:szCs w:val="20"/>
        </w:rPr>
      </w:pPr>
      <w:r w:rsidRPr="009440D4">
        <w:rPr>
          <w:rFonts w:ascii="Arial" w:hAnsi="Arial" w:cs="Arial"/>
          <w:sz w:val="20"/>
          <w:szCs w:val="20"/>
        </w:rPr>
        <w:t>19 mm</w:t>
      </w:r>
      <w:r w:rsidRPr="009440D4">
        <w:rPr>
          <w:rFonts w:ascii="Arial" w:hAnsi="Arial" w:cs="Arial"/>
          <w:sz w:val="20"/>
          <w:szCs w:val="20"/>
        </w:rPr>
        <w:tab/>
      </w:r>
      <w:r w:rsidRPr="009440D4">
        <w:rPr>
          <w:rFonts w:ascii="Arial" w:hAnsi="Arial" w:cs="Arial"/>
          <w:sz w:val="20"/>
          <w:szCs w:val="20"/>
        </w:rPr>
        <w:tab/>
      </w:r>
      <w:r w:rsidRPr="009440D4">
        <w:rPr>
          <w:rFonts w:ascii="Arial" w:hAnsi="Arial" w:cs="Arial"/>
          <w:sz w:val="20"/>
          <w:szCs w:val="20"/>
        </w:rPr>
        <w:tab/>
        <w:t>85 to100</w:t>
      </w:r>
    </w:p>
    <w:p w14:paraId="08AF285E" w14:textId="77777777" w:rsidR="00306CDB" w:rsidRPr="009440D4" w:rsidRDefault="00306CDB" w:rsidP="005D1E4D">
      <w:pPr>
        <w:widowControl/>
        <w:tabs>
          <w:tab w:val="left" w:pos="720"/>
          <w:tab w:val="left" w:pos="1440"/>
          <w:tab w:val="left" w:pos="2160"/>
          <w:tab w:val="left" w:pos="2880"/>
          <w:tab w:val="left" w:pos="3600"/>
          <w:tab w:val="left" w:pos="4320"/>
        </w:tabs>
        <w:ind w:left="4320" w:hanging="2520"/>
        <w:rPr>
          <w:rFonts w:ascii="Arial" w:hAnsi="Arial" w:cs="Arial"/>
          <w:sz w:val="20"/>
          <w:szCs w:val="20"/>
        </w:rPr>
      </w:pPr>
      <w:r w:rsidRPr="009440D4">
        <w:rPr>
          <w:rFonts w:ascii="Arial" w:hAnsi="Arial" w:cs="Arial"/>
          <w:sz w:val="20"/>
          <w:szCs w:val="20"/>
        </w:rPr>
        <w:t>13.2 mm</w:t>
      </w:r>
      <w:r w:rsidRPr="009440D4">
        <w:rPr>
          <w:rFonts w:ascii="Arial" w:hAnsi="Arial" w:cs="Arial"/>
          <w:sz w:val="20"/>
          <w:szCs w:val="20"/>
        </w:rPr>
        <w:tab/>
      </w:r>
      <w:r w:rsidRPr="009440D4">
        <w:rPr>
          <w:rFonts w:ascii="Arial" w:hAnsi="Arial" w:cs="Arial"/>
          <w:sz w:val="20"/>
          <w:szCs w:val="20"/>
        </w:rPr>
        <w:tab/>
      </w:r>
      <w:r w:rsidRPr="009440D4">
        <w:rPr>
          <w:rFonts w:ascii="Arial" w:hAnsi="Arial" w:cs="Arial"/>
          <w:sz w:val="20"/>
          <w:szCs w:val="20"/>
        </w:rPr>
        <w:tab/>
        <w:t>65 to90</w:t>
      </w:r>
    </w:p>
    <w:p w14:paraId="42AC5E36" w14:textId="77777777" w:rsidR="00306CDB" w:rsidRPr="009440D4" w:rsidRDefault="00306CDB" w:rsidP="005D1E4D">
      <w:pPr>
        <w:widowControl/>
        <w:tabs>
          <w:tab w:val="left" w:pos="720"/>
          <w:tab w:val="left" w:pos="1440"/>
          <w:tab w:val="left" w:pos="2160"/>
          <w:tab w:val="left" w:pos="2880"/>
          <w:tab w:val="left" w:pos="3600"/>
          <w:tab w:val="left" w:pos="4320"/>
        </w:tabs>
        <w:ind w:left="4320" w:hanging="2520"/>
        <w:rPr>
          <w:rFonts w:ascii="Arial" w:hAnsi="Arial" w:cs="Arial"/>
          <w:sz w:val="20"/>
          <w:szCs w:val="20"/>
        </w:rPr>
      </w:pPr>
      <w:r w:rsidRPr="009440D4">
        <w:rPr>
          <w:rFonts w:ascii="Arial" w:hAnsi="Arial" w:cs="Arial"/>
          <w:sz w:val="20"/>
          <w:szCs w:val="20"/>
        </w:rPr>
        <w:t>9.5 mm</w:t>
      </w:r>
      <w:r w:rsidRPr="009440D4">
        <w:rPr>
          <w:rFonts w:ascii="Arial" w:hAnsi="Arial" w:cs="Arial"/>
          <w:sz w:val="20"/>
          <w:szCs w:val="20"/>
        </w:rPr>
        <w:tab/>
      </w:r>
      <w:r w:rsidRPr="009440D4">
        <w:rPr>
          <w:rFonts w:ascii="Arial" w:hAnsi="Arial" w:cs="Arial"/>
          <w:sz w:val="20"/>
          <w:szCs w:val="20"/>
        </w:rPr>
        <w:tab/>
      </w:r>
      <w:r w:rsidRPr="009440D4">
        <w:rPr>
          <w:rFonts w:ascii="Arial" w:hAnsi="Arial" w:cs="Arial"/>
          <w:sz w:val="20"/>
          <w:szCs w:val="20"/>
        </w:rPr>
        <w:tab/>
        <w:t>50 to73</w:t>
      </w:r>
    </w:p>
    <w:p w14:paraId="69A72311" w14:textId="77777777" w:rsidR="00306CDB" w:rsidRPr="009440D4" w:rsidRDefault="00306CDB" w:rsidP="005D1E4D">
      <w:pPr>
        <w:widowControl/>
        <w:tabs>
          <w:tab w:val="left" w:pos="720"/>
          <w:tab w:val="left" w:pos="1440"/>
          <w:tab w:val="left" w:pos="2160"/>
          <w:tab w:val="left" w:pos="2880"/>
          <w:tab w:val="left" w:pos="3600"/>
          <w:tab w:val="left" w:pos="4320"/>
        </w:tabs>
        <w:ind w:left="4320" w:hanging="2520"/>
        <w:rPr>
          <w:rFonts w:ascii="Arial" w:hAnsi="Arial" w:cs="Arial"/>
          <w:sz w:val="20"/>
          <w:szCs w:val="20"/>
        </w:rPr>
      </w:pPr>
      <w:r w:rsidRPr="009440D4">
        <w:rPr>
          <w:rFonts w:ascii="Arial" w:hAnsi="Arial" w:cs="Arial"/>
          <w:sz w:val="20"/>
          <w:szCs w:val="20"/>
        </w:rPr>
        <w:t>4.75 mm</w:t>
      </w:r>
      <w:r w:rsidRPr="009440D4">
        <w:rPr>
          <w:rFonts w:ascii="Arial" w:hAnsi="Arial" w:cs="Arial"/>
          <w:sz w:val="20"/>
          <w:szCs w:val="20"/>
        </w:rPr>
        <w:tab/>
      </w:r>
      <w:r w:rsidRPr="009440D4">
        <w:rPr>
          <w:rFonts w:ascii="Arial" w:hAnsi="Arial" w:cs="Arial"/>
          <w:sz w:val="20"/>
          <w:szCs w:val="20"/>
        </w:rPr>
        <w:tab/>
      </w:r>
      <w:r w:rsidRPr="009440D4">
        <w:rPr>
          <w:rFonts w:ascii="Arial" w:hAnsi="Arial" w:cs="Arial"/>
          <w:sz w:val="20"/>
          <w:szCs w:val="20"/>
        </w:rPr>
        <w:tab/>
        <w:t>35 to55</w:t>
      </w:r>
    </w:p>
    <w:p w14:paraId="4BF94121" w14:textId="77777777" w:rsidR="00306CDB" w:rsidRPr="009440D4" w:rsidRDefault="00306CDB" w:rsidP="005D1E4D">
      <w:pPr>
        <w:widowControl/>
        <w:tabs>
          <w:tab w:val="left" w:pos="720"/>
          <w:tab w:val="left" w:pos="1440"/>
          <w:tab w:val="left" w:pos="2160"/>
          <w:tab w:val="left" w:pos="2880"/>
          <w:tab w:val="left" w:pos="3600"/>
          <w:tab w:val="left" w:pos="4320"/>
        </w:tabs>
        <w:ind w:left="4320" w:hanging="2520"/>
        <w:rPr>
          <w:rFonts w:ascii="Arial" w:hAnsi="Arial" w:cs="Arial"/>
          <w:sz w:val="20"/>
          <w:szCs w:val="20"/>
        </w:rPr>
      </w:pPr>
      <w:r w:rsidRPr="009440D4">
        <w:rPr>
          <w:rFonts w:ascii="Arial" w:hAnsi="Arial" w:cs="Arial"/>
          <w:sz w:val="20"/>
          <w:szCs w:val="20"/>
        </w:rPr>
        <w:t>1.18 mm</w:t>
      </w:r>
      <w:r w:rsidRPr="009440D4">
        <w:rPr>
          <w:rFonts w:ascii="Arial" w:hAnsi="Arial" w:cs="Arial"/>
          <w:sz w:val="20"/>
          <w:szCs w:val="20"/>
        </w:rPr>
        <w:tab/>
      </w:r>
      <w:r w:rsidRPr="009440D4">
        <w:rPr>
          <w:rFonts w:ascii="Arial" w:hAnsi="Arial" w:cs="Arial"/>
          <w:sz w:val="20"/>
          <w:szCs w:val="20"/>
        </w:rPr>
        <w:tab/>
      </w:r>
      <w:r w:rsidRPr="009440D4">
        <w:rPr>
          <w:rFonts w:ascii="Arial" w:hAnsi="Arial" w:cs="Arial"/>
          <w:sz w:val="20"/>
          <w:szCs w:val="20"/>
        </w:rPr>
        <w:tab/>
        <w:t>15 to 40</w:t>
      </w:r>
    </w:p>
    <w:p w14:paraId="344475CA" w14:textId="77777777" w:rsidR="00306CDB" w:rsidRPr="009440D4" w:rsidRDefault="00306CDB" w:rsidP="005D1E4D">
      <w:pPr>
        <w:widowControl/>
        <w:tabs>
          <w:tab w:val="left" w:pos="720"/>
          <w:tab w:val="left" w:pos="1440"/>
          <w:tab w:val="left" w:pos="2160"/>
          <w:tab w:val="left" w:pos="2880"/>
          <w:tab w:val="left" w:pos="3600"/>
          <w:tab w:val="left" w:pos="4320"/>
        </w:tabs>
        <w:ind w:left="4320" w:hanging="2520"/>
        <w:rPr>
          <w:rFonts w:ascii="Arial" w:hAnsi="Arial" w:cs="Arial"/>
          <w:sz w:val="20"/>
          <w:szCs w:val="20"/>
        </w:rPr>
      </w:pPr>
      <w:r w:rsidRPr="009440D4">
        <w:rPr>
          <w:rFonts w:ascii="Arial" w:hAnsi="Arial" w:cs="Arial"/>
          <w:sz w:val="20"/>
          <w:szCs w:val="20"/>
        </w:rPr>
        <w:t>300 μm</w:t>
      </w:r>
      <w:r w:rsidRPr="009440D4">
        <w:rPr>
          <w:rFonts w:ascii="Arial" w:hAnsi="Arial" w:cs="Arial"/>
          <w:sz w:val="20"/>
          <w:szCs w:val="20"/>
        </w:rPr>
        <w:tab/>
      </w:r>
      <w:r w:rsidRPr="009440D4">
        <w:rPr>
          <w:rFonts w:ascii="Arial" w:hAnsi="Arial" w:cs="Arial"/>
          <w:sz w:val="20"/>
          <w:szCs w:val="20"/>
        </w:rPr>
        <w:tab/>
      </w:r>
      <w:r w:rsidRPr="009440D4">
        <w:rPr>
          <w:rFonts w:ascii="Arial" w:hAnsi="Arial" w:cs="Arial"/>
          <w:sz w:val="20"/>
          <w:szCs w:val="20"/>
        </w:rPr>
        <w:tab/>
        <w:t>5 to 22</w:t>
      </w:r>
    </w:p>
    <w:p w14:paraId="4167A850" w14:textId="77777777" w:rsidR="00306CDB" w:rsidRPr="009440D4" w:rsidRDefault="00306CDB" w:rsidP="005D1E4D">
      <w:pPr>
        <w:widowControl/>
        <w:tabs>
          <w:tab w:val="left" w:pos="720"/>
          <w:tab w:val="left" w:pos="1440"/>
          <w:tab w:val="left" w:pos="2160"/>
          <w:tab w:val="left" w:pos="2880"/>
          <w:tab w:val="left" w:pos="3600"/>
          <w:tab w:val="left" w:pos="4320"/>
        </w:tabs>
        <w:ind w:left="4320" w:hanging="2520"/>
        <w:rPr>
          <w:rFonts w:ascii="Arial" w:hAnsi="Arial" w:cs="Arial"/>
          <w:sz w:val="20"/>
          <w:szCs w:val="20"/>
        </w:rPr>
      </w:pPr>
      <w:r w:rsidRPr="009440D4">
        <w:rPr>
          <w:rFonts w:ascii="Arial" w:hAnsi="Arial" w:cs="Arial"/>
          <w:sz w:val="20"/>
          <w:szCs w:val="20"/>
        </w:rPr>
        <w:t>75 μm</w:t>
      </w:r>
      <w:r w:rsidRPr="009440D4">
        <w:rPr>
          <w:rFonts w:ascii="Arial" w:hAnsi="Arial" w:cs="Arial"/>
          <w:sz w:val="20"/>
          <w:szCs w:val="20"/>
        </w:rPr>
        <w:tab/>
      </w:r>
      <w:r w:rsidRPr="009440D4">
        <w:rPr>
          <w:rFonts w:ascii="Arial" w:hAnsi="Arial" w:cs="Arial"/>
          <w:sz w:val="20"/>
          <w:szCs w:val="20"/>
        </w:rPr>
        <w:tab/>
      </w:r>
      <w:r w:rsidRPr="009440D4">
        <w:rPr>
          <w:rFonts w:ascii="Arial" w:hAnsi="Arial" w:cs="Arial"/>
          <w:sz w:val="20"/>
          <w:szCs w:val="20"/>
        </w:rPr>
        <w:tab/>
        <w:t>2 to 8</w:t>
      </w:r>
    </w:p>
    <w:p w14:paraId="40B0EE69" w14:textId="77777777" w:rsidR="00306CDB" w:rsidRPr="009440D4" w:rsidRDefault="00306CDB" w:rsidP="00306CDB">
      <w:pPr>
        <w:widowControl/>
        <w:rPr>
          <w:rFonts w:ascii="Arial" w:hAnsi="Arial" w:cs="Arial"/>
          <w:sz w:val="20"/>
          <w:szCs w:val="20"/>
        </w:rPr>
      </w:pPr>
    </w:p>
    <w:p w14:paraId="5EB71AD1"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D.</w:t>
      </w:r>
      <w:r w:rsidRPr="009440D4">
        <w:rPr>
          <w:rFonts w:ascii="Arial" w:hAnsi="Arial" w:cs="Arial"/>
          <w:sz w:val="20"/>
          <w:szCs w:val="20"/>
        </w:rPr>
        <w:tab/>
        <w:t xml:space="preserve">Aggregate Base Course (Above </w:t>
      </w:r>
      <w:r w:rsidR="00FE3F48">
        <w:rPr>
          <w:rFonts w:ascii="Arial" w:hAnsi="Arial" w:cs="Arial"/>
          <w:sz w:val="20"/>
          <w:szCs w:val="20"/>
        </w:rPr>
        <w:t>Silva Cell</w:t>
      </w:r>
      <w:r w:rsidRPr="009440D4">
        <w:rPr>
          <w:rFonts w:ascii="Arial" w:hAnsi="Arial" w:cs="Arial"/>
          <w:sz w:val="20"/>
          <w:szCs w:val="20"/>
        </w:rPr>
        <w:t xml:space="preserve"> Deck):</w:t>
      </w:r>
    </w:p>
    <w:p w14:paraId="318CBA9D" w14:textId="77777777" w:rsidR="00306CDB" w:rsidRPr="009440D4" w:rsidRDefault="00306CDB" w:rsidP="00FB5D2E">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Same as aggregate subbase specified above.</w:t>
      </w:r>
    </w:p>
    <w:p w14:paraId="7EDFE815" w14:textId="77777777" w:rsidR="00306CDB" w:rsidRPr="009440D4" w:rsidRDefault="00306CDB" w:rsidP="00306CDB">
      <w:pPr>
        <w:widowControl/>
        <w:rPr>
          <w:rFonts w:ascii="Arial" w:hAnsi="Arial" w:cs="Arial"/>
          <w:sz w:val="20"/>
          <w:szCs w:val="20"/>
        </w:rPr>
      </w:pPr>
    </w:p>
    <w:p w14:paraId="6ED75FAB"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E.</w:t>
      </w:r>
      <w:r w:rsidRPr="009440D4">
        <w:rPr>
          <w:rFonts w:ascii="Arial" w:hAnsi="Arial" w:cs="Arial"/>
          <w:sz w:val="20"/>
          <w:szCs w:val="20"/>
        </w:rPr>
        <w:tab/>
        <w:t xml:space="preserve">Aggregate Base Course for Porous Pavement (Above </w:t>
      </w:r>
      <w:r w:rsidR="00FE3F48">
        <w:rPr>
          <w:rFonts w:ascii="Arial" w:hAnsi="Arial" w:cs="Arial"/>
          <w:sz w:val="20"/>
          <w:szCs w:val="20"/>
        </w:rPr>
        <w:t>Silva Cell</w:t>
      </w:r>
      <w:r w:rsidRPr="009440D4">
        <w:rPr>
          <w:rFonts w:ascii="Arial" w:hAnsi="Arial" w:cs="Arial"/>
          <w:sz w:val="20"/>
          <w:szCs w:val="20"/>
        </w:rPr>
        <w:t xml:space="preserve"> Deck):</w:t>
      </w:r>
    </w:p>
    <w:p w14:paraId="577E0EA4" w14:textId="77777777" w:rsidR="00306CDB" w:rsidRPr="009440D4" w:rsidRDefault="00306CDB" w:rsidP="00FB5D2E">
      <w:pPr>
        <w:widowControl/>
        <w:tabs>
          <w:tab w:val="left" w:pos="1260"/>
        </w:tabs>
        <w:ind w:left="720" w:hanging="720"/>
        <w:rPr>
          <w:rFonts w:ascii="Arial" w:hAnsi="Arial" w:cs="Arial"/>
          <w:sz w:val="20"/>
          <w:szCs w:val="20"/>
        </w:rPr>
      </w:pPr>
      <w:r w:rsidRPr="009440D4">
        <w:rPr>
          <w:rFonts w:ascii="Arial" w:hAnsi="Arial" w:cs="Arial"/>
          <w:sz w:val="20"/>
          <w:szCs w:val="20"/>
        </w:rPr>
        <w:t xml:space="preserve"> </w:t>
      </w:r>
      <w:r w:rsidRPr="009440D4">
        <w:rPr>
          <w:rFonts w:ascii="Arial" w:hAnsi="Arial" w:cs="Arial"/>
          <w:sz w:val="20"/>
          <w:szCs w:val="20"/>
        </w:rPr>
        <w:tab/>
        <w:t>1.</w:t>
      </w:r>
      <w:r w:rsidRPr="009440D4">
        <w:rPr>
          <w:rFonts w:ascii="Arial" w:hAnsi="Arial" w:cs="Arial"/>
          <w:sz w:val="20"/>
          <w:szCs w:val="20"/>
        </w:rPr>
        <w:tab/>
        <w:t xml:space="preserve">Aggregate complying with ASTM D448, No. 57. </w:t>
      </w:r>
    </w:p>
    <w:p w14:paraId="1A049C98" w14:textId="77777777" w:rsidR="00306CDB" w:rsidRPr="009440D4" w:rsidRDefault="00306CDB" w:rsidP="00306CDB">
      <w:pPr>
        <w:widowControl/>
        <w:rPr>
          <w:rFonts w:ascii="Arial" w:hAnsi="Arial" w:cs="Arial"/>
          <w:sz w:val="20"/>
          <w:szCs w:val="20"/>
        </w:rPr>
      </w:pPr>
    </w:p>
    <w:p w14:paraId="3DF84617" w14:textId="77777777" w:rsidR="00306CDB" w:rsidRPr="009440D4" w:rsidRDefault="00306CDB" w:rsidP="00FB5D2E">
      <w:pPr>
        <w:widowControl/>
        <w:tabs>
          <w:tab w:val="left" w:pos="720"/>
          <w:tab w:val="left" w:pos="1440"/>
          <w:tab w:val="left" w:pos="2160"/>
          <w:tab w:val="left" w:pos="2880"/>
          <w:tab w:val="left" w:pos="3600"/>
        </w:tabs>
        <w:ind w:left="3744" w:hanging="2484"/>
        <w:rPr>
          <w:rFonts w:ascii="Arial" w:hAnsi="Arial" w:cs="Arial"/>
          <w:sz w:val="20"/>
          <w:szCs w:val="20"/>
        </w:rPr>
      </w:pPr>
      <w:r w:rsidRPr="009440D4">
        <w:rPr>
          <w:rFonts w:ascii="Arial" w:hAnsi="Arial" w:cs="Arial"/>
          <w:sz w:val="20"/>
          <w:szCs w:val="20"/>
          <w:u w:val="single"/>
        </w:rPr>
        <w:t>Sieve</w:t>
      </w:r>
      <w:r w:rsidRPr="009440D4">
        <w:rPr>
          <w:rFonts w:ascii="Arial" w:hAnsi="Arial" w:cs="Arial"/>
          <w:sz w:val="20"/>
          <w:szCs w:val="20"/>
        </w:rPr>
        <w:tab/>
      </w:r>
      <w:r w:rsidRPr="009440D4">
        <w:rPr>
          <w:rFonts w:ascii="Arial" w:hAnsi="Arial" w:cs="Arial"/>
          <w:sz w:val="20"/>
          <w:szCs w:val="20"/>
        </w:rPr>
        <w:tab/>
      </w:r>
      <w:r w:rsidRPr="009440D4">
        <w:rPr>
          <w:rFonts w:ascii="Arial" w:hAnsi="Arial" w:cs="Arial"/>
          <w:sz w:val="20"/>
          <w:szCs w:val="20"/>
        </w:rPr>
        <w:tab/>
      </w:r>
      <w:r w:rsidRPr="009440D4">
        <w:rPr>
          <w:rFonts w:ascii="Arial" w:hAnsi="Arial" w:cs="Arial"/>
          <w:sz w:val="20"/>
          <w:szCs w:val="20"/>
        </w:rPr>
        <w:tab/>
      </w:r>
      <w:r w:rsidRPr="009440D4">
        <w:rPr>
          <w:rFonts w:ascii="Arial" w:hAnsi="Arial" w:cs="Arial"/>
          <w:sz w:val="20"/>
          <w:szCs w:val="20"/>
          <w:u w:val="single"/>
        </w:rPr>
        <w:t>Percent Passing</w:t>
      </w:r>
    </w:p>
    <w:p w14:paraId="78A5B625" w14:textId="77777777" w:rsidR="00306CDB" w:rsidRPr="009440D4" w:rsidRDefault="00306CDB" w:rsidP="00306CDB">
      <w:pPr>
        <w:widowControl/>
        <w:rPr>
          <w:rFonts w:ascii="Arial" w:hAnsi="Arial" w:cs="Arial"/>
          <w:sz w:val="20"/>
          <w:szCs w:val="20"/>
        </w:rPr>
      </w:pPr>
    </w:p>
    <w:p w14:paraId="0849A8D3" w14:textId="77777777" w:rsidR="00306CDB" w:rsidRPr="009440D4" w:rsidRDefault="00306CDB" w:rsidP="00FB5D2E">
      <w:pPr>
        <w:widowControl/>
        <w:tabs>
          <w:tab w:val="left" w:pos="720"/>
          <w:tab w:val="left" w:pos="1440"/>
          <w:tab w:val="left" w:pos="2160"/>
          <w:tab w:val="left" w:pos="2880"/>
          <w:tab w:val="left" w:pos="3600"/>
        </w:tabs>
        <w:ind w:left="3744" w:hanging="2484"/>
        <w:rPr>
          <w:rFonts w:ascii="Arial" w:hAnsi="Arial" w:cs="Arial"/>
          <w:sz w:val="20"/>
          <w:szCs w:val="20"/>
        </w:rPr>
      </w:pPr>
      <w:r w:rsidRPr="009440D4">
        <w:rPr>
          <w:rFonts w:ascii="Arial" w:hAnsi="Arial" w:cs="Arial"/>
          <w:sz w:val="20"/>
          <w:szCs w:val="20"/>
        </w:rPr>
        <w:t>1-1/2 inches (37.5 mm)</w:t>
      </w:r>
      <w:r w:rsidRPr="009440D4">
        <w:rPr>
          <w:rFonts w:ascii="Arial" w:hAnsi="Arial" w:cs="Arial"/>
          <w:sz w:val="20"/>
          <w:szCs w:val="20"/>
        </w:rPr>
        <w:tab/>
      </w:r>
      <w:r w:rsidR="008F6AE5" w:rsidRPr="009440D4">
        <w:rPr>
          <w:rFonts w:ascii="Arial" w:hAnsi="Arial" w:cs="Arial"/>
          <w:sz w:val="20"/>
          <w:szCs w:val="20"/>
        </w:rPr>
        <w:tab/>
      </w:r>
      <w:r w:rsidRPr="009440D4">
        <w:rPr>
          <w:rFonts w:ascii="Arial" w:hAnsi="Arial" w:cs="Arial"/>
          <w:sz w:val="20"/>
          <w:szCs w:val="20"/>
        </w:rPr>
        <w:t>100</w:t>
      </w:r>
    </w:p>
    <w:p w14:paraId="0CDE520A" w14:textId="77777777" w:rsidR="00306CDB" w:rsidRPr="009440D4" w:rsidRDefault="00306CDB" w:rsidP="00FB5D2E">
      <w:pPr>
        <w:widowControl/>
        <w:tabs>
          <w:tab w:val="left" w:pos="720"/>
          <w:tab w:val="left" w:pos="1440"/>
          <w:tab w:val="left" w:pos="2160"/>
          <w:tab w:val="left" w:pos="2880"/>
          <w:tab w:val="left" w:pos="3600"/>
        </w:tabs>
        <w:ind w:left="3744" w:hanging="2484"/>
        <w:rPr>
          <w:rFonts w:ascii="Arial" w:hAnsi="Arial" w:cs="Arial"/>
          <w:sz w:val="20"/>
          <w:szCs w:val="20"/>
        </w:rPr>
      </w:pPr>
      <w:r w:rsidRPr="009440D4">
        <w:rPr>
          <w:rFonts w:ascii="Arial" w:hAnsi="Arial" w:cs="Arial"/>
          <w:sz w:val="20"/>
          <w:szCs w:val="20"/>
        </w:rPr>
        <w:t>1 inch (25 mm)</w:t>
      </w:r>
      <w:r w:rsidRPr="009440D4">
        <w:rPr>
          <w:rFonts w:ascii="Arial" w:hAnsi="Arial" w:cs="Arial"/>
          <w:sz w:val="20"/>
          <w:szCs w:val="20"/>
        </w:rPr>
        <w:tab/>
      </w:r>
      <w:r w:rsidRPr="009440D4">
        <w:rPr>
          <w:rFonts w:ascii="Arial" w:hAnsi="Arial" w:cs="Arial"/>
          <w:sz w:val="20"/>
          <w:szCs w:val="20"/>
        </w:rPr>
        <w:tab/>
      </w:r>
      <w:r w:rsidR="008F6AE5" w:rsidRPr="009440D4">
        <w:rPr>
          <w:rFonts w:ascii="Arial" w:hAnsi="Arial" w:cs="Arial"/>
          <w:sz w:val="20"/>
          <w:szCs w:val="20"/>
        </w:rPr>
        <w:tab/>
      </w:r>
      <w:r w:rsidRPr="009440D4">
        <w:rPr>
          <w:rFonts w:ascii="Arial" w:hAnsi="Arial" w:cs="Arial"/>
          <w:sz w:val="20"/>
          <w:szCs w:val="20"/>
        </w:rPr>
        <w:t>95 to 100</w:t>
      </w:r>
    </w:p>
    <w:p w14:paraId="47FE03A1" w14:textId="77777777" w:rsidR="00306CDB" w:rsidRPr="009440D4" w:rsidRDefault="00306CDB" w:rsidP="00FB5D2E">
      <w:pPr>
        <w:widowControl/>
        <w:tabs>
          <w:tab w:val="left" w:pos="720"/>
          <w:tab w:val="left" w:pos="1440"/>
          <w:tab w:val="left" w:pos="2160"/>
          <w:tab w:val="left" w:pos="2880"/>
          <w:tab w:val="left" w:pos="3600"/>
        </w:tabs>
        <w:ind w:left="3744" w:hanging="2484"/>
        <w:rPr>
          <w:rFonts w:ascii="Arial" w:hAnsi="Arial" w:cs="Arial"/>
          <w:sz w:val="20"/>
          <w:szCs w:val="20"/>
        </w:rPr>
      </w:pPr>
      <w:r w:rsidRPr="009440D4">
        <w:rPr>
          <w:rFonts w:ascii="Arial" w:hAnsi="Arial" w:cs="Arial"/>
          <w:sz w:val="20"/>
          <w:szCs w:val="20"/>
        </w:rPr>
        <w:t>1/2 inch (12.5 mm)</w:t>
      </w:r>
      <w:r w:rsidRPr="009440D4">
        <w:rPr>
          <w:rFonts w:ascii="Arial" w:hAnsi="Arial" w:cs="Arial"/>
          <w:sz w:val="20"/>
          <w:szCs w:val="20"/>
        </w:rPr>
        <w:tab/>
      </w:r>
      <w:r w:rsidRPr="009440D4">
        <w:rPr>
          <w:rFonts w:ascii="Arial" w:hAnsi="Arial" w:cs="Arial"/>
          <w:sz w:val="20"/>
          <w:szCs w:val="20"/>
        </w:rPr>
        <w:tab/>
        <w:t>25 to 60</w:t>
      </w:r>
    </w:p>
    <w:p w14:paraId="76DE0197" w14:textId="77777777" w:rsidR="00306CDB" w:rsidRPr="009440D4" w:rsidRDefault="00306CDB" w:rsidP="00FB5D2E">
      <w:pPr>
        <w:widowControl/>
        <w:tabs>
          <w:tab w:val="left" w:pos="720"/>
          <w:tab w:val="left" w:pos="1440"/>
          <w:tab w:val="left" w:pos="2160"/>
          <w:tab w:val="left" w:pos="2880"/>
          <w:tab w:val="left" w:pos="3600"/>
        </w:tabs>
        <w:ind w:left="3744" w:hanging="2484"/>
        <w:rPr>
          <w:rFonts w:ascii="Arial" w:hAnsi="Arial" w:cs="Arial"/>
          <w:sz w:val="20"/>
          <w:szCs w:val="20"/>
        </w:rPr>
      </w:pPr>
      <w:r w:rsidRPr="009440D4">
        <w:rPr>
          <w:rFonts w:ascii="Arial" w:hAnsi="Arial" w:cs="Arial"/>
          <w:sz w:val="20"/>
          <w:szCs w:val="20"/>
        </w:rPr>
        <w:t>No 4 (4.75 mm)</w:t>
      </w:r>
      <w:r w:rsidRPr="009440D4">
        <w:rPr>
          <w:rFonts w:ascii="Arial" w:hAnsi="Arial" w:cs="Arial"/>
          <w:sz w:val="20"/>
          <w:szCs w:val="20"/>
        </w:rPr>
        <w:tab/>
      </w:r>
      <w:r w:rsidRPr="009440D4">
        <w:rPr>
          <w:rFonts w:ascii="Arial" w:hAnsi="Arial" w:cs="Arial"/>
          <w:sz w:val="20"/>
          <w:szCs w:val="20"/>
        </w:rPr>
        <w:tab/>
      </w:r>
      <w:r w:rsidR="008F6AE5" w:rsidRPr="009440D4">
        <w:rPr>
          <w:rFonts w:ascii="Arial" w:hAnsi="Arial" w:cs="Arial"/>
          <w:sz w:val="20"/>
          <w:szCs w:val="20"/>
        </w:rPr>
        <w:tab/>
      </w:r>
      <w:r w:rsidRPr="009440D4">
        <w:rPr>
          <w:rFonts w:ascii="Arial" w:hAnsi="Arial" w:cs="Arial"/>
          <w:sz w:val="20"/>
          <w:szCs w:val="20"/>
        </w:rPr>
        <w:t>0 to 10</w:t>
      </w:r>
    </w:p>
    <w:p w14:paraId="3DEFF059" w14:textId="77777777" w:rsidR="00306CDB" w:rsidRPr="009440D4" w:rsidRDefault="00306CDB" w:rsidP="00FB5D2E">
      <w:pPr>
        <w:widowControl/>
        <w:tabs>
          <w:tab w:val="left" w:pos="720"/>
          <w:tab w:val="left" w:pos="1440"/>
          <w:tab w:val="left" w:pos="2160"/>
          <w:tab w:val="left" w:pos="2880"/>
          <w:tab w:val="left" w:pos="3600"/>
        </w:tabs>
        <w:ind w:left="3744" w:hanging="2484"/>
        <w:rPr>
          <w:rFonts w:ascii="Arial" w:hAnsi="Arial" w:cs="Arial"/>
          <w:sz w:val="20"/>
          <w:szCs w:val="20"/>
        </w:rPr>
      </w:pPr>
      <w:r w:rsidRPr="009440D4">
        <w:rPr>
          <w:rFonts w:ascii="Arial" w:hAnsi="Arial" w:cs="Arial"/>
          <w:sz w:val="20"/>
          <w:szCs w:val="20"/>
        </w:rPr>
        <w:t>No 8 (2.36 mm)</w:t>
      </w:r>
      <w:r w:rsidRPr="009440D4">
        <w:rPr>
          <w:rFonts w:ascii="Arial" w:hAnsi="Arial" w:cs="Arial"/>
          <w:sz w:val="20"/>
          <w:szCs w:val="20"/>
        </w:rPr>
        <w:tab/>
      </w:r>
      <w:r w:rsidRPr="009440D4">
        <w:rPr>
          <w:rFonts w:ascii="Arial" w:hAnsi="Arial" w:cs="Arial"/>
          <w:sz w:val="20"/>
          <w:szCs w:val="20"/>
        </w:rPr>
        <w:tab/>
      </w:r>
      <w:r w:rsidR="008F6AE5" w:rsidRPr="009440D4">
        <w:rPr>
          <w:rFonts w:ascii="Arial" w:hAnsi="Arial" w:cs="Arial"/>
          <w:sz w:val="20"/>
          <w:szCs w:val="20"/>
        </w:rPr>
        <w:tab/>
      </w:r>
      <w:r w:rsidRPr="009440D4">
        <w:rPr>
          <w:rFonts w:ascii="Arial" w:hAnsi="Arial" w:cs="Arial"/>
          <w:sz w:val="20"/>
          <w:szCs w:val="20"/>
        </w:rPr>
        <w:t>0 to 5</w:t>
      </w:r>
    </w:p>
    <w:p w14:paraId="38E44ECA" w14:textId="77777777" w:rsidR="00306CDB" w:rsidRPr="009440D4" w:rsidRDefault="00306CDB" w:rsidP="00306CDB">
      <w:pPr>
        <w:widowControl/>
        <w:rPr>
          <w:rFonts w:ascii="Arial" w:hAnsi="Arial" w:cs="Arial"/>
          <w:sz w:val="20"/>
          <w:szCs w:val="20"/>
        </w:rPr>
      </w:pPr>
    </w:p>
    <w:p w14:paraId="29AF67A9"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F.</w:t>
      </w:r>
      <w:r w:rsidRPr="009440D4">
        <w:rPr>
          <w:rFonts w:ascii="Arial" w:hAnsi="Arial" w:cs="Arial"/>
          <w:sz w:val="20"/>
          <w:szCs w:val="20"/>
        </w:rPr>
        <w:tab/>
        <w:t xml:space="preserve">Setting Bed for Unit Pavers (Above </w:t>
      </w:r>
      <w:r w:rsidR="00FE3F48">
        <w:rPr>
          <w:rFonts w:ascii="Arial" w:hAnsi="Arial" w:cs="Arial"/>
          <w:sz w:val="20"/>
          <w:szCs w:val="20"/>
        </w:rPr>
        <w:t>Silva Cell</w:t>
      </w:r>
      <w:r w:rsidRPr="009440D4">
        <w:rPr>
          <w:rFonts w:ascii="Arial" w:hAnsi="Arial" w:cs="Arial"/>
          <w:sz w:val="20"/>
          <w:szCs w:val="20"/>
        </w:rPr>
        <w:t xml:space="preserve"> Deck):</w:t>
      </w:r>
    </w:p>
    <w:p w14:paraId="492894C9" w14:textId="77777777" w:rsidR="00306CDB" w:rsidRPr="009440D4" w:rsidRDefault="00306CDB" w:rsidP="00D13AE3">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Aggregate complying with ASTM D448, No. 8.</w:t>
      </w:r>
    </w:p>
    <w:p w14:paraId="34E0CD6B" w14:textId="77777777" w:rsidR="00306CDB" w:rsidRPr="009440D4" w:rsidRDefault="00306CDB" w:rsidP="00306CDB">
      <w:pPr>
        <w:widowControl/>
        <w:rPr>
          <w:rFonts w:ascii="Arial" w:hAnsi="Arial" w:cs="Arial"/>
          <w:sz w:val="20"/>
          <w:szCs w:val="20"/>
        </w:rPr>
      </w:pPr>
    </w:p>
    <w:p w14:paraId="2F355904" w14:textId="77777777" w:rsidR="00306CDB" w:rsidRPr="009440D4" w:rsidRDefault="00306CDB" w:rsidP="00D13AE3">
      <w:pPr>
        <w:widowControl/>
        <w:tabs>
          <w:tab w:val="left" w:pos="720"/>
          <w:tab w:val="left" w:pos="1440"/>
          <w:tab w:val="left" w:pos="2160"/>
          <w:tab w:val="left" w:pos="2880"/>
          <w:tab w:val="left" w:pos="3600"/>
        </w:tabs>
        <w:ind w:left="3744" w:hanging="2484"/>
        <w:rPr>
          <w:rFonts w:ascii="Arial" w:hAnsi="Arial" w:cs="Arial"/>
          <w:sz w:val="20"/>
          <w:szCs w:val="20"/>
        </w:rPr>
      </w:pPr>
      <w:r w:rsidRPr="009440D4">
        <w:rPr>
          <w:rFonts w:ascii="Arial" w:hAnsi="Arial" w:cs="Arial"/>
          <w:sz w:val="20"/>
          <w:szCs w:val="20"/>
          <w:u w:val="single"/>
        </w:rPr>
        <w:t>Sieve</w:t>
      </w:r>
      <w:r w:rsidRPr="009440D4">
        <w:rPr>
          <w:rFonts w:ascii="Arial" w:hAnsi="Arial" w:cs="Arial"/>
          <w:sz w:val="20"/>
          <w:szCs w:val="20"/>
        </w:rPr>
        <w:tab/>
      </w:r>
      <w:r w:rsidRPr="009440D4">
        <w:rPr>
          <w:rFonts w:ascii="Arial" w:hAnsi="Arial" w:cs="Arial"/>
          <w:sz w:val="20"/>
          <w:szCs w:val="20"/>
        </w:rPr>
        <w:tab/>
      </w:r>
      <w:r w:rsidRPr="009440D4">
        <w:rPr>
          <w:rFonts w:ascii="Arial" w:hAnsi="Arial" w:cs="Arial"/>
          <w:sz w:val="20"/>
          <w:szCs w:val="20"/>
        </w:rPr>
        <w:tab/>
      </w:r>
      <w:r w:rsidRPr="009440D4">
        <w:rPr>
          <w:rFonts w:ascii="Arial" w:hAnsi="Arial" w:cs="Arial"/>
          <w:sz w:val="20"/>
          <w:szCs w:val="20"/>
        </w:rPr>
        <w:tab/>
      </w:r>
      <w:r w:rsidRPr="009440D4">
        <w:rPr>
          <w:rFonts w:ascii="Arial" w:hAnsi="Arial" w:cs="Arial"/>
          <w:sz w:val="20"/>
          <w:szCs w:val="20"/>
          <w:u w:val="single"/>
        </w:rPr>
        <w:t>Percent Passing</w:t>
      </w:r>
    </w:p>
    <w:p w14:paraId="2CA4AB72" w14:textId="77777777" w:rsidR="00306CDB" w:rsidRPr="009440D4" w:rsidRDefault="00306CDB" w:rsidP="00306CDB">
      <w:pPr>
        <w:widowControl/>
        <w:rPr>
          <w:rFonts w:ascii="Arial" w:hAnsi="Arial" w:cs="Arial"/>
          <w:sz w:val="20"/>
          <w:szCs w:val="20"/>
        </w:rPr>
      </w:pPr>
    </w:p>
    <w:p w14:paraId="445208B5" w14:textId="77777777" w:rsidR="00306CDB" w:rsidRPr="009440D4" w:rsidRDefault="00306CDB" w:rsidP="00D13AE3">
      <w:pPr>
        <w:widowControl/>
        <w:tabs>
          <w:tab w:val="left" w:pos="720"/>
          <w:tab w:val="left" w:pos="1440"/>
          <w:tab w:val="left" w:pos="2160"/>
          <w:tab w:val="left" w:pos="2880"/>
          <w:tab w:val="left" w:pos="3600"/>
        </w:tabs>
        <w:ind w:left="3744" w:hanging="2484"/>
        <w:rPr>
          <w:rFonts w:ascii="Arial" w:hAnsi="Arial" w:cs="Arial"/>
          <w:sz w:val="20"/>
          <w:szCs w:val="20"/>
        </w:rPr>
      </w:pPr>
      <w:r w:rsidRPr="009440D4">
        <w:rPr>
          <w:rFonts w:ascii="Arial" w:hAnsi="Arial" w:cs="Arial"/>
          <w:sz w:val="20"/>
          <w:szCs w:val="20"/>
        </w:rPr>
        <w:t>1/2 inch (12.5 mm)</w:t>
      </w:r>
      <w:r w:rsidRPr="009440D4">
        <w:rPr>
          <w:rFonts w:ascii="Arial" w:hAnsi="Arial" w:cs="Arial"/>
          <w:sz w:val="20"/>
          <w:szCs w:val="20"/>
        </w:rPr>
        <w:tab/>
      </w:r>
      <w:r w:rsidRPr="009440D4">
        <w:rPr>
          <w:rFonts w:ascii="Arial" w:hAnsi="Arial" w:cs="Arial"/>
          <w:sz w:val="20"/>
          <w:szCs w:val="20"/>
        </w:rPr>
        <w:tab/>
        <w:t>100</w:t>
      </w:r>
    </w:p>
    <w:p w14:paraId="1A24EEDC" w14:textId="77777777" w:rsidR="00306CDB" w:rsidRPr="009440D4" w:rsidRDefault="00306CDB" w:rsidP="00D13AE3">
      <w:pPr>
        <w:widowControl/>
        <w:tabs>
          <w:tab w:val="left" w:pos="720"/>
          <w:tab w:val="left" w:pos="1440"/>
          <w:tab w:val="left" w:pos="2160"/>
          <w:tab w:val="left" w:pos="2880"/>
          <w:tab w:val="left" w:pos="3600"/>
        </w:tabs>
        <w:ind w:left="3744" w:hanging="2484"/>
        <w:rPr>
          <w:rFonts w:ascii="Arial" w:hAnsi="Arial" w:cs="Arial"/>
          <w:sz w:val="20"/>
          <w:szCs w:val="20"/>
        </w:rPr>
      </w:pPr>
      <w:r w:rsidRPr="009440D4">
        <w:rPr>
          <w:rFonts w:ascii="Arial" w:hAnsi="Arial" w:cs="Arial"/>
          <w:sz w:val="20"/>
          <w:szCs w:val="20"/>
        </w:rPr>
        <w:t>3/8 inch (9.5 mm)</w:t>
      </w:r>
      <w:r w:rsidRPr="009440D4">
        <w:rPr>
          <w:rFonts w:ascii="Arial" w:hAnsi="Arial" w:cs="Arial"/>
          <w:sz w:val="20"/>
          <w:szCs w:val="20"/>
        </w:rPr>
        <w:tab/>
      </w:r>
      <w:r w:rsidRPr="009440D4">
        <w:rPr>
          <w:rFonts w:ascii="Arial" w:hAnsi="Arial" w:cs="Arial"/>
          <w:sz w:val="20"/>
          <w:szCs w:val="20"/>
        </w:rPr>
        <w:tab/>
      </w:r>
      <w:r w:rsidR="00D13AE3" w:rsidRPr="009440D4">
        <w:rPr>
          <w:rFonts w:ascii="Arial" w:hAnsi="Arial" w:cs="Arial"/>
          <w:sz w:val="20"/>
          <w:szCs w:val="20"/>
        </w:rPr>
        <w:tab/>
      </w:r>
      <w:r w:rsidRPr="009440D4">
        <w:rPr>
          <w:rFonts w:ascii="Arial" w:hAnsi="Arial" w:cs="Arial"/>
          <w:sz w:val="20"/>
          <w:szCs w:val="20"/>
        </w:rPr>
        <w:t>85 to 100</w:t>
      </w:r>
    </w:p>
    <w:p w14:paraId="15EC1F01" w14:textId="77777777" w:rsidR="00306CDB" w:rsidRPr="009440D4" w:rsidRDefault="00306CDB" w:rsidP="00D13AE3">
      <w:pPr>
        <w:widowControl/>
        <w:tabs>
          <w:tab w:val="left" w:pos="720"/>
          <w:tab w:val="left" w:pos="1440"/>
          <w:tab w:val="left" w:pos="2160"/>
          <w:tab w:val="left" w:pos="2880"/>
          <w:tab w:val="left" w:pos="3600"/>
        </w:tabs>
        <w:ind w:left="3744" w:hanging="2484"/>
        <w:rPr>
          <w:rFonts w:ascii="Arial" w:hAnsi="Arial" w:cs="Arial"/>
          <w:sz w:val="20"/>
          <w:szCs w:val="20"/>
        </w:rPr>
      </w:pPr>
      <w:r w:rsidRPr="009440D4">
        <w:rPr>
          <w:rFonts w:ascii="Arial" w:hAnsi="Arial" w:cs="Arial"/>
          <w:sz w:val="20"/>
          <w:szCs w:val="20"/>
        </w:rPr>
        <w:t>No 4 (4.75 mm)</w:t>
      </w:r>
      <w:r w:rsidRPr="009440D4">
        <w:rPr>
          <w:rFonts w:ascii="Arial" w:hAnsi="Arial" w:cs="Arial"/>
          <w:sz w:val="20"/>
          <w:szCs w:val="20"/>
        </w:rPr>
        <w:tab/>
      </w:r>
      <w:r w:rsidRPr="009440D4">
        <w:rPr>
          <w:rFonts w:ascii="Arial" w:hAnsi="Arial" w:cs="Arial"/>
          <w:sz w:val="20"/>
          <w:szCs w:val="20"/>
        </w:rPr>
        <w:tab/>
      </w:r>
      <w:r w:rsidR="008F6AE5" w:rsidRPr="009440D4">
        <w:rPr>
          <w:rFonts w:ascii="Arial" w:hAnsi="Arial" w:cs="Arial"/>
          <w:sz w:val="20"/>
          <w:szCs w:val="20"/>
        </w:rPr>
        <w:tab/>
      </w:r>
      <w:r w:rsidRPr="009440D4">
        <w:rPr>
          <w:rFonts w:ascii="Arial" w:hAnsi="Arial" w:cs="Arial"/>
          <w:sz w:val="20"/>
          <w:szCs w:val="20"/>
        </w:rPr>
        <w:t>10 to 30</w:t>
      </w:r>
    </w:p>
    <w:p w14:paraId="1E6E1BDE" w14:textId="77777777" w:rsidR="00306CDB" w:rsidRPr="009440D4" w:rsidRDefault="00306CDB" w:rsidP="00D13AE3">
      <w:pPr>
        <w:widowControl/>
        <w:tabs>
          <w:tab w:val="left" w:pos="720"/>
          <w:tab w:val="left" w:pos="1440"/>
          <w:tab w:val="left" w:pos="2160"/>
          <w:tab w:val="left" w:pos="2880"/>
          <w:tab w:val="left" w:pos="3600"/>
        </w:tabs>
        <w:ind w:left="3744" w:hanging="2484"/>
        <w:rPr>
          <w:rFonts w:ascii="Arial" w:hAnsi="Arial" w:cs="Arial"/>
          <w:sz w:val="20"/>
          <w:szCs w:val="20"/>
        </w:rPr>
      </w:pPr>
      <w:r w:rsidRPr="009440D4">
        <w:rPr>
          <w:rFonts w:ascii="Arial" w:hAnsi="Arial" w:cs="Arial"/>
          <w:sz w:val="20"/>
          <w:szCs w:val="20"/>
        </w:rPr>
        <w:t>No 8 (2.36 mm)</w:t>
      </w:r>
      <w:r w:rsidRPr="009440D4">
        <w:rPr>
          <w:rFonts w:ascii="Arial" w:hAnsi="Arial" w:cs="Arial"/>
          <w:sz w:val="20"/>
          <w:szCs w:val="20"/>
        </w:rPr>
        <w:tab/>
      </w:r>
      <w:r w:rsidRPr="009440D4">
        <w:rPr>
          <w:rFonts w:ascii="Arial" w:hAnsi="Arial" w:cs="Arial"/>
          <w:sz w:val="20"/>
          <w:szCs w:val="20"/>
        </w:rPr>
        <w:tab/>
      </w:r>
      <w:r w:rsidR="008F6AE5" w:rsidRPr="009440D4">
        <w:rPr>
          <w:rFonts w:ascii="Arial" w:hAnsi="Arial" w:cs="Arial"/>
          <w:sz w:val="20"/>
          <w:szCs w:val="20"/>
        </w:rPr>
        <w:tab/>
      </w:r>
      <w:r w:rsidRPr="009440D4">
        <w:rPr>
          <w:rFonts w:ascii="Arial" w:hAnsi="Arial" w:cs="Arial"/>
          <w:sz w:val="20"/>
          <w:szCs w:val="20"/>
        </w:rPr>
        <w:t>0 to 10</w:t>
      </w:r>
    </w:p>
    <w:p w14:paraId="012FD776" w14:textId="77777777" w:rsidR="00306CDB" w:rsidRPr="009440D4" w:rsidRDefault="00306CDB" w:rsidP="00D13AE3">
      <w:pPr>
        <w:widowControl/>
        <w:tabs>
          <w:tab w:val="left" w:pos="720"/>
          <w:tab w:val="left" w:pos="1440"/>
          <w:tab w:val="left" w:pos="2160"/>
          <w:tab w:val="left" w:pos="2880"/>
          <w:tab w:val="left" w:pos="3600"/>
        </w:tabs>
        <w:ind w:left="3744" w:hanging="2484"/>
        <w:rPr>
          <w:rFonts w:ascii="Arial" w:hAnsi="Arial" w:cs="Arial"/>
          <w:sz w:val="20"/>
          <w:szCs w:val="20"/>
        </w:rPr>
      </w:pPr>
      <w:r w:rsidRPr="009440D4">
        <w:rPr>
          <w:rFonts w:ascii="Arial" w:hAnsi="Arial" w:cs="Arial"/>
          <w:sz w:val="20"/>
          <w:szCs w:val="20"/>
        </w:rPr>
        <w:t>No 16 (1.18 mm)</w:t>
      </w:r>
      <w:r w:rsidRPr="009440D4">
        <w:rPr>
          <w:rFonts w:ascii="Arial" w:hAnsi="Arial" w:cs="Arial"/>
          <w:sz w:val="20"/>
          <w:szCs w:val="20"/>
        </w:rPr>
        <w:tab/>
      </w:r>
      <w:r w:rsidRPr="009440D4">
        <w:rPr>
          <w:rFonts w:ascii="Arial" w:hAnsi="Arial" w:cs="Arial"/>
          <w:sz w:val="20"/>
          <w:szCs w:val="20"/>
        </w:rPr>
        <w:tab/>
      </w:r>
      <w:r w:rsidR="00D13AE3" w:rsidRPr="009440D4">
        <w:rPr>
          <w:rFonts w:ascii="Arial" w:hAnsi="Arial" w:cs="Arial"/>
          <w:sz w:val="20"/>
          <w:szCs w:val="20"/>
        </w:rPr>
        <w:tab/>
      </w:r>
      <w:r w:rsidRPr="009440D4">
        <w:rPr>
          <w:rFonts w:ascii="Arial" w:hAnsi="Arial" w:cs="Arial"/>
          <w:sz w:val="20"/>
          <w:szCs w:val="20"/>
        </w:rPr>
        <w:t>0 to 5</w:t>
      </w:r>
    </w:p>
    <w:p w14:paraId="23698C1B" w14:textId="77777777" w:rsidR="00306CDB" w:rsidRPr="009440D4" w:rsidRDefault="00306CDB" w:rsidP="00306CDB">
      <w:pPr>
        <w:widowControl/>
        <w:rPr>
          <w:rFonts w:ascii="Arial" w:hAnsi="Arial" w:cs="Arial"/>
          <w:sz w:val="20"/>
          <w:szCs w:val="20"/>
        </w:rPr>
      </w:pPr>
    </w:p>
    <w:p w14:paraId="2330B12B" w14:textId="77777777" w:rsidR="00306CDB" w:rsidRPr="009440D4" w:rsidRDefault="00306CDB" w:rsidP="003C325F">
      <w:pPr>
        <w:widowControl/>
        <w:tabs>
          <w:tab w:val="left" w:pos="720"/>
        </w:tabs>
        <w:ind w:left="720" w:hanging="432"/>
        <w:rPr>
          <w:rFonts w:ascii="Arial" w:hAnsi="Arial" w:cs="Arial"/>
          <w:sz w:val="20"/>
          <w:szCs w:val="20"/>
        </w:rPr>
      </w:pPr>
      <w:r w:rsidRPr="009440D4">
        <w:rPr>
          <w:rFonts w:ascii="Arial" w:hAnsi="Arial" w:cs="Arial"/>
          <w:sz w:val="20"/>
          <w:szCs w:val="20"/>
        </w:rPr>
        <w:t>G.</w:t>
      </w:r>
      <w:r w:rsidRPr="009440D4">
        <w:rPr>
          <w:rFonts w:ascii="Arial" w:hAnsi="Arial" w:cs="Arial"/>
          <w:sz w:val="20"/>
          <w:szCs w:val="20"/>
        </w:rPr>
        <w:tab/>
        <w:t xml:space="preserve">Backfill Material (Adjacent to </w:t>
      </w:r>
      <w:r w:rsidR="00FE3F48">
        <w:rPr>
          <w:rFonts w:ascii="Arial" w:hAnsi="Arial" w:cs="Arial"/>
          <w:sz w:val="20"/>
          <w:szCs w:val="20"/>
        </w:rPr>
        <w:t>Silva Cell</w:t>
      </w:r>
      <w:r w:rsidRPr="009440D4">
        <w:rPr>
          <w:rFonts w:ascii="Arial" w:hAnsi="Arial" w:cs="Arial"/>
          <w:sz w:val="20"/>
          <w:szCs w:val="20"/>
        </w:rPr>
        <w:t>s):  Clean, compactable, coarse grained fill soil free of organic material, trash and other debris, and free of toxic material injurious to plant growth.</w:t>
      </w:r>
    </w:p>
    <w:p w14:paraId="1E0976EF"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H.</w:t>
      </w:r>
      <w:r w:rsidRPr="009440D4">
        <w:rPr>
          <w:rFonts w:ascii="Arial" w:hAnsi="Arial" w:cs="Arial"/>
          <w:sz w:val="20"/>
          <w:szCs w:val="20"/>
        </w:rPr>
        <w:tab/>
        <w:t xml:space="preserve">Planting Soil:  Refer to Section 32 94 56 - Planting Soil for </w:t>
      </w:r>
      <w:r w:rsidR="00FE3F48">
        <w:rPr>
          <w:rFonts w:ascii="Arial" w:hAnsi="Arial" w:cs="Arial"/>
          <w:sz w:val="20"/>
          <w:szCs w:val="20"/>
        </w:rPr>
        <w:t>Silva Cell</w:t>
      </w:r>
      <w:r w:rsidRPr="009440D4">
        <w:rPr>
          <w:rFonts w:ascii="Arial" w:hAnsi="Arial" w:cs="Arial"/>
          <w:sz w:val="20"/>
          <w:szCs w:val="20"/>
        </w:rPr>
        <w:t>s.</w:t>
      </w:r>
    </w:p>
    <w:p w14:paraId="6C246269" w14:textId="77777777" w:rsidR="008F6AE5" w:rsidRPr="009440D4" w:rsidRDefault="008F6AE5" w:rsidP="00306CDB">
      <w:pPr>
        <w:widowControl/>
        <w:rPr>
          <w:rFonts w:ascii="Arial" w:hAnsi="Arial" w:cs="Arial"/>
          <w:b/>
          <w:bCs/>
          <w:sz w:val="20"/>
          <w:szCs w:val="20"/>
        </w:rPr>
      </w:pPr>
    </w:p>
    <w:p w14:paraId="4AE04573" w14:textId="77777777" w:rsidR="00306CDB" w:rsidRPr="009440D4" w:rsidRDefault="00306CDB" w:rsidP="00306CDB">
      <w:pPr>
        <w:widowControl/>
        <w:rPr>
          <w:rFonts w:ascii="Arial" w:hAnsi="Arial" w:cs="Arial"/>
          <w:sz w:val="20"/>
          <w:szCs w:val="20"/>
        </w:rPr>
      </w:pPr>
      <w:r w:rsidRPr="009440D4">
        <w:rPr>
          <w:rFonts w:ascii="Arial" w:hAnsi="Arial" w:cs="Arial"/>
          <w:b/>
          <w:bCs/>
          <w:sz w:val="20"/>
          <w:szCs w:val="20"/>
        </w:rPr>
        <w:t>PART 3 - EXECUTION</w:t>
      </w:r>
    </w:p>
    <w:p w14:paraId="18D53335" w14:textId="77777777" w:rsidR="00306CDB" w:rsidRPr="009440D4" w:rsidRDefault="00306CDB" w:rsidP="00306CDB">
      <w:pPr>
        <w:widowControl/>
        <w:rPr>
          <w:rFonts w:ascii="Arial" w:hAnsi="Arial" w:cs="Arial"/>
          <w:sz w:val="20"/>
          <w:szCs w:val="20"/>
        </w:rPr>
      </w:pPr>
    </w:p>
    <w:p w14:paraId="461A3758"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3.01</w:t>
      </w:r>
      <w:r w:rsidRPr="009440D4">
        <w:rPr>
          <w:rFonts w:ascii="Arial" w:hAnsi="Arial" w:cs="Arial"/>
          <w:b/>
          <w:bCs/>
          <w:sz w:val="20"/>
          <w:szCs w:val="20"/>
        </w:rPr>
        <w:tab/>
        <w:t>EXAMINATION</w:t>
      </w:r>
    </w:p>
    <w:p w14:paraId="76CA028F" w14:textId="77777777" w:rsidR="00306CDB" w:rsidRPr="009440D4" w:rsidRDefault="00306CDB" w:rsidP="00306CDB">
      <w:pPr>
        <w:widowControl/>
        <w:rPr>
          <w:rFonts w:ascii="Arial" w:hAnsi="Arial" w:cs="Arial"/>
          <w:sz w:val="20"/>
          <w:szCs w:val="20"/>
        </w:rPr>
      </w:pPr>
    </w:p>
    <w:p w14:paraId="3ED10EC0"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 xml:space="preserve">Examine the conditions under which the </w:t>
      </w:r>
      <w:r w:rsidR="00FE3F48">
        <w:rPr>
          <w:rFonts w:ascii="Arial" w:hAnsi="Arial" w:cs="Arial"/>
          <w:sz w:val="20"/>
          <w:szCs w:val="20"/>
        </w:rPr>
        <w:t>Silva Cell</w:t>
      </w:r>
      <w:r w:rsidRPr="009440D4">
        <w:rPr>
          <w:rFonts w:ascii="Arial" w:hAnsi="Arial" w:cs="Arial"/>
          <w:sz w:val="20"/>
          <w:szCs w:val="20"/>
        </w:rPr>
        <w:t>s are to be installed.</w:t>
      </w:r>
    </w:p>
    <w:p w14:paraId="752FBDAE" w14:textId="77777777" w:rsidR="00306CDB" w:rsidRPr="009440D4" w:rsidRDefault="00306CDB" w:rsidP="003C325F">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Carefully check and verify dimensions, quantities, and grade elevations.</w:t>
      </w:r>
    </w:p>
    <w:p w14:paraId="438CA58F" w14:textId="77777777" w:rsidR="00306CDB" w:rsidRPr="009440D4" w:rsidRDefault="00306CDB" w:rsidP="003C325F">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2.</w:t>
      </w:r>
      <w:r w:rsidRPr="009440D4">
        <w:rPr>
          <w:rFonts w:ascii="Arial" w:hAnsi="Arial" w:cs="Arial"/>
          <w:sz w:val="20"/>
          <w:szCs w:val="20"/>
        </w:rPr>
        <w:tab/>
        <w:t>Carefully examine the Drawings to become familiar with the existing underground conditions before digging.  Verify the location of aboveground and underground utility lines, infrastructure, other improvements, and existing trees, shrubs, and plants to remain including their root system.</w:t>
      </w:r>
    </w:p>
    <w:p w14:paraId="05B847C7" w14:textId="77777777" w:rsidR="00306CDB" w:rsidRPr="009440D4" w:rsidRDefault="00306CDB" w:rsidP="00306CDB">
      <w:pPr>
        <w:widowControl/>
        <w:rPr>
          <w:rFonts w:ascii="Arial" w:hAnsi="Arial" w:cs="Arial"/>
          <w:sz w:val="20"/>
          <w:szCs w:val="20"/>
        </w:rPr>
      </w:pPr>
    </w:p>
    <w:p w14:paraId="09A65531" w14:textId="77777777" w:rsidR="00306CDB" w:rsidRPr="009440D4" w:rsidRDefault="00306CDB" w:rsidP="00306CDB">
      <w:pPr>
        <w:widowControl/>
        <w:rPr>
          <w:rFonts w:ascii="Arial" w:hAnsi="Arial" w:cs="Arial"/>
          <w:sz w:val="20"/>
          <w:szCs w:val="20"/>
        </w:rPr>
      </w:pPr>
      <w:r w:rsidRPr="009440D4">
        <w:rPr>
          <w:rFonts w:ascii="Arial" w:hAnsi="Arial" w:cs="Arial"/>
          <w:i/>
          <w:iCs/>
          <w:color w:val="008000"/>
          <w:sz w:val="20"/>
          <w:szCs w:val="20"/>
        </w:rPr>
        <w:t>SPECIFIER:  Select either "Landscape Architect", "Architect", or "Engineer" in the subparagraph below as applicable.</w:t>
      </w:r>
    </w:p>
    <w:p w14:paraId="4D1EFF9C" w14:textId="77777777" w:rsidR="00306CDB" w:rsidRPr="009440D4" w:rsidRDefault="00306CDB" w:rsidP="00306CDB">
      <w:pPr>
        <w:widowControl/>
        <w:rPr>
          <w:rFonts w:ascii="Arial" w:hAnsi="Arial" w:cs="Arial"/>
          <w:sz w:val="20"/>
          <w:szCs w:val="20"/>
        </w:rPr>
      </w:pPr>
    </w:p>
    <w:p w14:paraId="3940D019" w14:textId="77777777" w:rsidR="00306CDB" w:rsidRPr="009440D4" w:rsidRDefault="00306CDB" w:rsidP="00326EC0">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3.</w:t>
      </w:r>
      <w:r w:rsidRPr="009440D4">
        <w:rPr>
          <w:rFonts w:ascii="Arial" w:hAnsi="Arial" w:cs="Arial"/>
          <w:sz w:val="20"/>
          <w:szCs w:val="20"/>
        </w:rPr>
        <w:tab/>
        <w:t>Notify the Contractor and the [</w:t>
      </w:r>
      <w:r w:rsidRPr="009440D4">
        <w:rPr>
          <w:rFonts w:ascii="Arial" w:hAnsi="Arial" w:cs="Arial"/>
          <w:b/>
          <w:bCs/>
          <w:sz w:val="20"/>
          <w:szCs w:val="20"/>
        </w:rPr>
        <w:t>Landscape Architect</w:t>
      </w:r>
      <w:r w:rsidRPr="009440D4">
        <w:rPr>
          <w:rFonts w:ascii="Arial" w:hAnsi="Arial" w:cs="Arial"/>
          <w:sz w:val="20"/>
          <w:szCs w:val="20"/>
        </w:rPr>
        <w:t>] [</w:t>
      </w:r>
      <w:r w:rsidRPr="009440D4">
        <w:rPr>
          <w:rFonts w:ascii="Arial" w:hAnsi="Arial" w:cs="Arial"/>
          <w:b/>
          <w:bCs/>
          <w:sz w:val="20"/>
          <w:szCs w:val="20"/>
        </w:rPr>
        <w:t>Architect</w:t>
      </w:r>
      <w:r w:rsidRPr="009440D4">
        <w:rPr>
          <w:rFonts w:ascii="Arial" w:hAnsi="Arial" w:cs="Arial"/>
          <w:sz w:val="20"/>
          <w:szCs w:val="20"/>
        </w:rPr>
        <w:t>] [</w:t>
      </w:r>
      <w:r w:rsidRPr="009440D4">
        <w:rPr>
          <w:rFonts w:ascii="Arial" w:hAnsi="Arial" w:cs="Arial"/>
          <w:b/>
          <w:bCs/>
          <w:sz w:val="20"/>
          <w:szCs w:val="20"/>
        </w:rPr>
        <w:t>Engineer</w:t>
      </w:r>
      <w:r w:rsidRPr="009440D4">
        <w:rPr>
          <w:rFonts w:ascii="Arial" w:hAnsi="Arial" w:cs="Arial"/>
          <w:sz w:val="20"/>
          <w:szCs w:val="20"/>
        </w:rPr>
        <w:t>] in writing in the event of conflict between existing and new improvements, of discrepancies, and other conditions detrimental to proper and timely completion of the installation.</w:t>
      </w:r>
    </w:p>
    <w:p w14:paraId="067C336A" w14:textId="77777777" w:rsidR="00306CDB" w:rsidRPr="009440D4" w:rsidRDefault="00306CDB" w:rsidP="00326EC0">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4.</w:t>
      </w:r>
      <w:r w:rsidRPr="009440D4">
        <w:rPr>
          <w:rFonts w:ascii="Arial" w:hAnsi="Arial" w:cs="Arial"/>
          <w:sz w:val="20"/>
          <w:szCs w:val="20"/>
        </w:rPr>
        <w:tab/>
        <w:t>Obtain written approval of changes to the Work prior to proceeding.  Proceed with installation only after changes have been made and unsatisfactory conditions have been corrected.</w:t>
      </w:r>
    </w:p>
    <w:p w14:paraId="65CD254C" w14:textId="77777777" w:rsidR="00306CDB" w:rsidRPr="009440D4" w:rsidRDefault="00306CDB" w:rsidP="00306CDB">
      <w:pPr>
        <w:widowControl/>
        <w:rPr>
          <w:rFonts w:ascii="Arial" w:hAnsi="Arial" w:cs="Arial"/>
          <w:sz w:val="20"/>
          <w:szCs w:val="20"/>
        </w:rPr>
      </w:pPr>
    </w:p>
    <w:p w14:paraId="0A1CD2DE"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3.02</w:t>
      </w:r>
      <w:r w:rsidRPr="009440D4">
        <w:rPr>
          <w:rFonts w:ascii="Arial" w:hAnsi="Arial" w:cs="Arial"/>
          <w:b/>
          <w:bCs/>
          <w:sz w:val="20"/>
          <w:szCs w:val="20"/>
        </w:rPr>
        <w:tab/>
        <w:t>PREPARATION</w:t>
      </w:r>
    </w:p>
    <w:p w14:paraId="0ED2449A" w14:textId="77777777" w:rsidR="00306CDB" w:rsidRPr="009440D4" w:rsidRDefault="00306CDB" w:rsidP="00306CDB">
      <w:pPr>
        <w:widowControl/>
        <w:rPr>
          <w:rFonts w:ascii="Arial" w:hAnsi="Arial" w:cs="Arial"/>
          <w:sz w:val="20"/>
          <w:szCs w:val="20"/>
        </w:rPr>
      </w:pPr>
    </w:p>
    <w:p w14:paraId="339E7308"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Take proper precautions as necessary to avoid damage to existing improvements and plantings.</w:t>
      </w:r>
    </w:p>
    <w:p w14:paraId="60AFBE64" w14:textId="77777777" w:rsidR="00306CDB" w:rsidRPr="009440D4" w:rsidRDefault="00306CDB" w:rsidP="00C93345">
      <w:pPr>
        <w:widowControl/>
        <w:tabs>
          <w:tab w:val="left" w:pos="720"/>
        </w:tabs>
        <w:ind w:left="720" w:hanging="432"/>
        <w:rPr>
          <w:rFonts w:ascii="Arial" w:hAnsi="Arial" w:cs="Arial"/>
          <w:sz w:val="20"/>
          <w:szCs w:val="20"/>
        </w:rPr>
      </w:pPr>
      <w:r w:rsidRPr="009440D4">
        <w:rPr>
          <w:rFonts w:ascii="Arial" w:hAnsi="Arial" w:cs="Arial"/>
          <w:sz w:val="20"/>
          <w:szCs w:val="20"/>
        </w:rPr>
        <w:t>B.</w:t>
      </w:r>
      <w:r w:rsidRPr="009440D4">
        <w:rPr>
          <w:rFonts w:ascii="Arial" w:hAnsi="Arial" w:cs="Arial"/>
          <w:sz w:val="20"/>
          <w:szCs w:val="20"/>
        </w:rPr>
        <w:tab/>
        <w:t xml:space="preserve">Prior to the start of Work, layout and stake the limits of excavation and horizontal and vertical control points sufficient to install the complete </w:t>
      </w:r>
      <w:r w:rsidR="00FE3F48">
        <w:rPr>
          <w:rFonts w:ascii="Arial" w:hAnsi="Arial" w:cs="Arial"/>
          <w:sz w:val="20"/>
          <w:szCs w:val="20"/>
        </w:rPr>
        <w:t>Silva Cell</w:t>
      </w:r>
      <w:r w:rsidRPr="009440D4">
        <w:rPr>
          <w:rFonts w:ascii="Arial" w:hAnsi="Arial" w:cs="Arial"/>
          <w:sz w:val="20"/>
          <w:szCs w:val="20"/>
        </w:rPr>
        <w:t xml:space="preserve"> system.</w:t>
      </w:r>
    </w:p>
    <w:p w14:paraId="5127DCEA"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C.</w:t>
      </w:r>
      <w:r w:rsidRPr="009440D4">
        <w:rPr>
          <w:rFonts w:ascii="Arial" w:hAnsi="Arial" w:cs="Arial"/>
          <w:sz w:val="20"/>
          <w:szCs w:val="20"/>
        </w:rPr>
        <w:tab/>
        <w:t>Coordinate installation with other trades that may impact the completion of the Work.</w:t>
      </w:r>
    </w:p>
    <w:p w14:paraId="0152EE01" w14:textId="77777777" w:rsidR="00306CDB" w:rsidRPr="009440D4" w:rsidRDefault="00306CDB" w:rsidP="00306CDB">
      <w:pPr>
        <w:widowControl/>
        <w:rPr>
          <w:rFonts w:ascii="Arial" w:hAnsi="Arial" w:cs="Arial"/>
          <w:sz w:val="20"/>
          <w:szCs w:val="20"/>
        </w:rPr>
      </w:pPr>
    </w:p>
    <w:p w14:paraId="65814C8A"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3.03</w:t>
      </w:r>
      <w:r w:rsidRPr="009440D4">
        <w:rPr>
          <w:rFonts w:ascii="Arial" w:hAnsi="Arial" w:cs="Arial"/>
          <w:b/>
          <w:bCs/>
          <w:sz w:val="20"/>
          <w:szCs w:val="20"/>
        </w:rPr>
        <w:tab/>
        <w:t>TEMPORARY PROTECTION</w:t>
      </w:r>
    </w:p>
    <w:p w14:paraId="2C624278" w14:textId="77777777" w:rsidR="00306CDB" w:rsidRPr="009440D4" w:rsidRDefault="00306CDB" w:rsidP="00306CDB">
      <w:pPr>
        <w:widowControl/>
        <w:rPr>
          <w:rFonts w:ascii="Arial" w:hAnsi="Arial" w:cs="Arial"/>
          <w:sz w:val="20"/>
          <w:szCs w:val="20"/>
        </w:rPr>
      </w:pPr>
    </w:p>
    <w:p w14:paraId="509CCFF5" w14:textId="77777777" w:rsidR="00306CDB" w:rsidRPr="009440D4" w:rsidRDefault="00306CDB" w:rsidP="00C93345">
      <w:pPr>
        <w:widowControl/>
        <w:tabs>
          <w:tab w:val="left" w:pos="720"/>
        </w:tabs>
        <w:ind w:left="720" w:hanging="432"/>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 xml:space="preserve">Protect open excavations and </w:t>
      </w:r>
      <w:r w:rsidR="00FE3F48">
        <w:rPr>
          <w:rFonts w:ascii="Arial" w:hAnsi="Arial" w:cs="Arial"/>
          <w:sz w:val="20"/>
          <w:szCs w:val="20"/>
        </w:rPr>
        <w:t>Silva Cell</w:t>
      </w:r>
      <w:r w:rsidRPr="009440D4">
        <w:rPr>
          <w:rFonts w:ascii="Arial" w:hAnsi="Arial" w:cs="Arial"/>
          <w:sz w:val="20"/>
          <w:szCs w:val="20"/>
        </w:rPr>
        <w:t xml:space="preserve"> system from access and damage both when Work is in progress and following completion, with highly visible construction tape, fencing, or other means until related construction is complete.</w:t>
      </w:r>
    </w:p>
    <w:p w14:paraId="2AE2C618" w14:textId="77777777" w:rsidR="00306CDB" w:rsidRPr="009440D4" w:rsidRDefault="00306CDB" w:rsidP="00C93345">
      <w:pPr>
        <w:widowControl/>
        <w:tabs>
          <w:tab w:val="left" w:pos="720"/>
        </w:tabs>
        <w:ind w:left="720" w:hanging="432"/>
        <w:rPr>
          <w:rFonts w:ascii="Arial" w:hAnsi="Arial" w:cs="Arial"/>
          <w:sz w:val="18"/>
          <w:szCs w:val="18"/>
        </w:rPr>
      </w:pPr>
      <w:r w:rsidRPr="009440D4">
        <w:rPr>
          <w:rFonts w:ascii="Arial" w:hAnsi="Arial" w:cs="Arial"/>
          <w:sz w:val="20"/>
          <w:szCs w:val="20"/>
        </w:rPr>
        <w:t>B.</w:t>
      </w:r>
      <w:r w:rsidRPr="009440D4">
        <w:rPr>
          <w:rFonts w:ascii="Arial" w:hAnsi="Arial" w:cs="Arial"/>
          <w:sz w:val="20"/>
          <w:szCs w:val="20"/>
        </w:rPr>
        <w:tab/>
        <w:t xml:space="preserve">Do not drive vehicles or operate equipment over the </w:t>
      </w:r>
      <w:r w:rsidR="00FE3F48">
        <w:rPr>
          <w:rFonts w:ascii="Arial" w:hAnsi="Arial" w:cs="Arial"/>
          <w:sz w:val="20"/>
          <w:szCs w:val="20"/>
        </w:rPr>
        <w:t>Silva Cell</w:t>
      </w:r>
      <w:r w:rsidRPr="009440D4">
        <w:rPr>
          <w:rFonts w:ascii="Arial" w:hAnsi="Arial" w:cs="Arial"/>
          <w:sz w:val="20"/>
          <w:szCs w:val="20"/>
        </w:rPr>
        <w:t xml:space="preserve"> system until the final surface material has been installed.</w:t>
      </w:r>
    </w:p>
    <w:p w14:paraId="58D64342" w14:textId="77777777" w:rsidR="00306CDB" w:rsidRPr="009440D4" w:rsidRDefault="00306CDB" w:rsidP="00306CDB">
      <w:pPr>
        <w:widowControl/>
        <w:rPr>
          <w:rFonts w:ascii="Arial" w:hAnsi="Arial" w:cs="Arial"/>
          <w:sz w:val="18"/>
          <w:szCs w:val="18"/>
        </w:rPr>
      </w:pPr>
    </w:p>
    <w:p w14:paraId="2EDF3230"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3.04</w:t>
      </w:r>
      <w:r w:rsidRPr="009440D4">
        <w:rPr>
          <w:rFonts w:ascii="Arial" w:hAnsi="Arial" w:cs="Arial"/>
          <w:b/>
          <w:bCs/>
          <w:sz w:val="20"/>
          <w:szCs w:val="20"/>
        </w:rPr>
        <w:tab/>
        <w:t>EXCAVATION</w:t>
      </w:r>
    </w:p>
    <w:p w14:paraId="439534E7" w14:textId="77777777" w:rsidR="00306CDB" w:rsidRPr="009440D4" w:rsidRDefault="00306CDB" w:rsidP="00306CDB">
      <w:pPr>
        <w:widowControl/>
        <w:rPr>
          <w:rFonts w:ascii="Arial" w:hAnsi="Arial" w:cs="Arial"/>
          <w:sz w:val="20"/>
          <w:szCs w:val="20"/>
        </w:rPr>
      </w:pPr>
    </w:p>
    <w:p w14:paraId="4E1B571C" w14:textId="77777777" w:rsidR="00306CDB" w:rsidRPr="009440D4" w:rsidRDefault="00306CDB" w:rsidP="004202E6">
      <w:pPr>
        <w:widowControl/>
        <w:tabs>
          <w:tab w:val="left" w:pos="720"/>
        </w:tabs>
        <w:ind w:left="720" w:hanging="432"/>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General:  Excavate to the depths and shapes indicated on the Drawings.  Provide smooth and level excavation base free of lumps and debris.</w:t>
      </w:r>
    </w:p>
    <w:p w14:paraId="09E9BB2C" w14:textId="77777777" w:rsidR="00306CDB" w:rsidRPr="009440D4" w:rsidRDefault="00306CDB" w:rsidP="004202E6">
      <w:pPr>
        <w:widowControl/>
        <w:tabs>
          <w:tab w:val="left" w:pos="720"/>
        </w:tabs>
        <w:ind w:left="720" w:hanging="432"/>
        <w:rPr>
          <w:rFonts w:ascii="Arial" w:hAnsi="Arial" w:cs="Arial"/>
          <w:sz w:val="20"/>
          <w:szCs w:val="20"/>
        </w:rPr>
      </w:pPr>
      <w:r w:rsidRPr="009440D4">
        <w:rPr>
          <w:rFonts w:ascii="Arial" w:hAnsi="Arial" w:cs="Arial"/>
          <w:sz w:val="20"/>
          <w:szCs w:val="20"/>
        </w:rPr>
        <w:t>B.</w:t>
      </w:r>
      <w:r w:rsidRPr="009440D4">
        <w:rPr>
          <w:rFonts w:ascii="Arial" w:hAnsi="Arial" w:cs="Arial"/>
          <w:sz w:val="20"/>
          <w:szCs w:val="20"/>
        </w:rPr>
        <w:tab/>
        <w:t xml:space="preserve">Confirm that the depth of the excavation is accurate and </w:t>
      </w:r>
      <w:r w:rsidR="000E371D" w:rsidRPr="009440D4">
        <w:rPr>
          <w:rFonts w:ascii="Arial" w:hAnsi="Arial" w:cs="Arial"/>
          <w:sz w:val="20"/>
          <w:szCs w:val="20"/>
        </w:rPr>
        <w:t>i</w:t>
      </w:r>
      <w:r w:rsidRPr="009440D4">
        <w:rPr>
          <w:rFonts w:ascii="Arial" w:hAnsi="Arial" w:cs="Arial"/>
          <w:sz w:val="20"/>
          <w:szCs w:val="20"/>
        </w:rPr>
        <w:t xml:space="preserve">ncludes the full section of materials required to place the subbase aggregate, </w:t>
      </w:r>
      <w:r w:rsidR="00FE3F48">
        <w:rPr>
          <w:rFonts w:ascii="Arial" w:hAnsi="Arial" w:cs="Arial"/>
          <w:sz w:val="20"/>
          <w:szCs w:val="20"/>
        </w:rPr>
        <w:t>Silva Cell</w:t>
      </w:r>
      <w:r w:rsidRPr="009440D4">
        <w:rPr>
          <w:rFonts w:ascii="Arial" w:hAnsi="Arial" w:cs="Arial"/>
          <w:sz w:val="20"/>
          <w:szCs w:val="20"/>
        </w:rPr>
        <w:t>, and pavement profile as indicated on the Drawings.</w:t>
      </w:r>
    </w:p>
    <w:p w14:paraId="66BE2CF9"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C.</w:t>
      </w:r>
      <w:r w:rsidRPr="009440D4">
        <w:rPr>
          <w:rFonts w:ascii="Arial" w:hAnsi="Arial" w:cs="Arial"/>
          <w:sz w:val="20"/>
          <w:szCs w:val="20"/>
        </w:rPr>
        <w:tab/>
        <w:t xml:space="preserve">Over-excavate beyond the perimeter of the </w:t>
      </w:r>
      <w:r w:rsidR="00FE3F48">
        <w:rPr>
          <w:rFonts w:ascii="Arial" w:hAnsi="Arial" w:cs="Arial"/>
          <w:sz w:val="20"/>
          <w:szCs w:val="20"/>
        </w:rPr>
        <w:t>Silva Cell</w:t>
      </w:r>
      <w:r w:rsidRPr="009440D4">
        <w:rPr>
          <w:rFonts w:ascii="Arial" w:hAnsi="Arial" w:cs="Arial"/>
          <w:sz w:val="20"/>
          <w:szCs w:val="20"/>
        </w:rPr>
        <w:t xml:space="preserve"> to allow for:</w:t>
      </w:r>
    </w:p>
    <w:p w14:paraId="28D029D2" w14:textId="77777777" w:rsidR="00306CDB" w:rsidRPr="009440D4" w:rsidRDefault="00306CDB" w:rsidP="004202E6">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 xml:space="preserve">The extension of aggregate subbase beyond the </w:t>
      </w:r>
      <w:r w:rsidR="00FE3F48">
        <w:rPr>
          <w:rFonts w:ascii="Arial" w:hAnsi="Arial" w:cs="Arial"/>
          <w:sz w:val="20"/>
          <w:szCs w:val="20"/>
        </w:rPr>
        <w:t>Silva Cell</w:t>
      </w:r>
      <w:r w:rsidRPr="009440D4">
        <w:rPr>
          <w:rFonts w:ascii="Arial" w:hAnsi="Arial" w:cs="Arial"/>
          <w:sz w:val="20"/>
          <w:szCs w:val="20"/>
        </w:rPr>
        <w:t xml:space="preserve"> layout as shown on the Drawings.</w:t>
      </w:r>
    </w:p>
    <w:p w14:paraId="54E11D34" w14:textId="77777777" w:rsidR="00306CDB" w:rsidRPr="009440D4" w:rsidRDefault="00306CDB" w:rsidP="004202E6">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2.</w:t>
      </w:r>
      <w:r w:rsidRPr="009440D4">
        <w:rPr>
          <w:rFonts w:ascii="Arial" w:hAnsi="Arial" w:cs="Arial"/>
          <w:sz w:val="20"/>
          <w:szCs w:val="20"/>
        </w:rPr>
        <w:tab/>
        <w:t xml:space="preserve">Adequate space for proper compaction of backfill around the </w:t>
      </w:r>
      <w:r w:rsidR="00FE3F48">
        <w:rPr>
          <w:rFonts w:ascii="Arial" w:hAnsi="Arial" w:cs="Arial"/>
          <w:sz w:val="20"/>
          <w:szCs w:val="20"/>
        </w:rPr>
        <w:t>Silva Cell</w:t>
      </w:r>
      <w:r w:rsidRPr="009440D4">
        <w:rPr>
          <w:rFonts w:ascii="Arial" w:hAnsi="Arial" w:cs="Arial"/>
          <w:sz w:val="20"/>
          <w:szCs w:val="20"/>
        </w:rPr>
        <w:t xml:space="preserve"> system.</w:t>
      </w:r>
    </w:p>
    <w:p w14:paraId="5B2A2B68" w14:textId="77777777" w:rsidR="00306CDB" w:rsidRPr="009440D4" w:rsidRDefault="00306CDB" w:rsidP="00306CDB">
      <w:pPr>
        <w:widowControl/>
        <w:rPr>
          <w:rFonts w:ascii="Arial" w:hAnsi="Arial" w:cs="Arial"/>
          <w:sz w:val="20"/>
          <w:szCs w:val="20"/>
        </w:rPr>
      </w:pPr>
    </w:p>
    <w:p w14:paraId="7BD0149C" w14:textId="77777777" w:rsidR="00306CDB" w:rsidRPr="009440D4" w:rsidRDefault="00306CDB" w:rsidP="004202E6">
      <w:pPr>
        <w:widowControl/>
        <w:tabs>
          <w:tab w:val="left" w:pos="720"/>
        </w:tabs>
        <w:ind w:left="720" w:hanging="432"/>
        <w:rPr>
          <w:rFonts w:ascii="Arial" w:hAnsi="Arial" w:cs="Arial"/>
          <w:sz w:val="20"/>
          <w:szCs w:val="20"/>
        </w:rPr>
      </w:pPr>
      <w:r w:rsidRPr="009440D4">
        <w:rPr>
          <w:rFonts w:ascii="Arial" w:hAnsi="Arial" w:cs="Arial"/>
          <w:sz w:val="20"/>
          <w:szCs w:val="20"/>
        </w:rPr>
        <w:t>D.</w:t>
      </w:r>
      <w:r w:rsidRPr="009440D4">
        <w:rPr>
          <w:rFonts w:ascii="Arial" w:hAnsi="Arial" w:cs="Arial"/>
          <w:sz w:val="20"/>
          <w:szCs w:val="20"/>
        </w:rPr>
        <w:tab/>
        <w:t>If unsuitable subgrade soils are encountered, consult the Owner's geotechnical consultants for directions on how to proceed.</w:t>
      </w:r>
    </w:p>
    <w:p w14:paraId="78B3B116" w14:textId="77777777" w:rsidR="00306CDB" w:rsidRPr="009440D4" w:rsidRDefault="00306CDB" w:rsidP="00306CDB">
      <w:pPr>
        <w:widowControl/>
        <w:rPr>
          <w:rFonts w:ascii="Arial" w:hAnsi="Arial" w:cs="Arial"/>
          <w:sz w:val="20"/>
          <w:szCs w:val="20"/>
        </w:rPr>
      </w:pPr>
    </w:p>
    <w:p w14:paraId="209D821E" w14:textId="77777777" w:rsidR="00306CDB" w:rsidRPr="009440D4" w:rsidRDefault="00306CDB" w:rsidP="00306CDB">
      <w:pPr>
        <w:widowControl/>
        <w:rPr>
          <w:rFonts w:ascii="Arial" w:hAnsi="Arial" w:cs="Arial"/>
          <w:sz w:val="20"/>
          <w:szCs w:val="20"/>
        </w:rPr>
      </w:pPr>
      <w:r w:rsidRPr="009440D4">
        <w:rPr>
          <w:rFonts w:ascii="Arial" w:hAnsi="Arial" w:cs="Arial"/>
          <w:i/>
          <w:iCs/>
          <w:color w:val="008000"/>
          <w:sz w:val="20"/>
          <w:szCs w:val="20"/>
        </w:rPr>
        <w:t>SPECIFIER:  Select either "Landscape Architect", "Architect", or "Engineer" in the paragraph below as applicable.</w:t>
      </w:r>
    </w:p>
    <w:p w14:paraId="55958CBE" w14:textId="77777777" w:rsidR="00306CDB" w:rsidRPr="009440D4" w:rsidRDefault="00306CDB" w:rsidP="00306CDB">
      <w:pPr>
        <w:widowControl/>
        <w:rPr>
          <w:rFonts w:ascii="Arial" w:hAnsi="Arial" w:cs="Arial"/>
          <w:sz w:val="20"/>
          <w:szCs w:val="20"/>
        </w:rPr>
      </w:pPr>
    </w:p>
    <w:p w14:paraId="654538AD" w14:textId="77777777" w:rsidR="00306CDB" w:rsidRPr="009440D4" w:rsidRDefault="00306CDB" w:rsidP="004202E6">
      <w:pPr>
        <w:widowControl/>
        <w:tabs>
          <w:tab w:val="left" w:pos="720"/>
        </w:tabs>
        <w:ind w:left="720" w:hanging="432"/>
        <w:rPr>
          <w:rFonts w:ascii="Arial" w:hAnsi="Arial" w:cs="Arial"/>
          <w:sz w:val="20"/>
          <w:szCs w:val="20"/>
        </w:rPr>
      </w:pPr>
      <w:r w:rsidRPr="009440D4">
        <w:rPr>
          <w:rFonts w:ascii="Arial" w:hAnsi="Arial" w:cs="Arial"/>
          <w:sz w:val="20"/>
          <w:szCs w:val="20"/>
        </w:rPr>
        <w:t>E.</w:t>
      </w:r>
      <w:r w:rsidRPr="009440D4">
        <w:rPr>
          <w:rFonts w:ascii="Arial" w:hAnsi="Arial" w:cs="Arial"/>
          <w:sz w:val="20"/>
          <w:szCs w:val="20"/>
        </w:rPr>
        <w:tab/>
        <w:t>If conflicts arise during excavation, notify the [</w:t>
      </w:r>
      <w:r w:rsidRPr="009440D4">
        <w:rPr>
          <w:rFonts w:ascii="Arial" w:hAnsi="Arial" w:cs="Arial"/>
          <w:b/>
          <w:bCs/>
          <w:sz w:val="20"/>
          <w:szCs w:val="20"/>
        </w:rPr>
        <w:t>Landscape Architect</w:t>
      </w:r>
      <w:r w:rsidRPr="009440D4">
        <w:rPr>
          <w:rFonts w:ascii="Arial" w:hAnsi="Arial" w:cs="Arial"/>
          <w:sz w:val="20"/>
          <w:szCs w:val="20"/>
        </w:rPr>
        <w:t>] [</w:t>
      </w:r>
      <w:r w:rsidRPr="009440D4">
        <w:rPr>
          <w:rFonts w:ascii="Arial" w:hAnsi="Arial" w:cs="Arial"/>
          <w:b/>
          <w:bCs/>
          <w:sz w:val="20"/>
          <w:szCs w:val="20"/>
        </w:rPr>
        <w:t>Architect</w:t>
      </w:r>
      <w:r w:rsidRPr="009440D4">
        <w:rPr>
          <w:rFonts w:ascii="Arial" w:hAnsi="Arial" w:cs="Arial"/>
          <w:sz w:val="20"/>
          <w:szCs w:val="20"/>
        </w:rPr>
        <w:t>] [</w:t>
      </w:r>
      <w:r w:rsidRPr="009440D4">
        <w:rPr>
          <w:rFonts w:ascii="Arial" w:hAnsi="Arial" w:cs="Arial"/>
          <w:b/>
          <w:bCs/>
          <w:sz w:val="20"/>
          <w:szCs w:val="20"/>
        </w:rPr>
        <w:t>Engineer</w:t>
      </w:r>
      <w:r w:rsidRPr="009440D4">
        <w:rPr>
          <w:rFonts w:ascii="Arial" w:hAnsi="Arial" w:cs="Arial"/>
          <w:sz w:val="20"/>
          <w:szCs w:val="20"/>
        </w:rPr>
        <w:t xml:space="preserve">] in writing and make recommendations for action.  Proceed with Work only when action is approved in writing. </w:t>
      </w:r>
    </w:p>
    <w:p w14:paraId="2B9C3504" w14:textId="77777777" w:rsidR="00306CDB" w:rsidRPr="009440D4" w:rsidRDefault="00306CDB" w:rsidP="00306CDB">
      <w:pPr>
        <w:widowControl/>
        <w:rPr>
          <w:rFonts w:ascii="Arial" w:hAnsi="Arial" w:cs="Arial"/>
          <w:sz w:val="20"/>
          <w:szCs w:val="20"/>
        </w:rPr>
      </w:pPr>
      <w:r w:rsidRPr="009440D4">
        <w:rPr>
          <w:rFonts w:ascii="Arial" w:hAnsi="Arial" w:cs="Arial"/>
          <w:sz w:val="20"/>
          <w:szCs w:val="20"/>
        </w:rPr>
        <w:t xml:space="preserve"> </w:t>
      </w:r>
    </w:p>
    <w:p w14:paraId="22AAB113"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3.05</w:t>
      </w:r>
      <w:r w:rsidRPr="009440D4">
        <w:rPr>
          <w:rFonts w:ascii="Arial" w:hAnsi="Arial" w:cs="Arial"/>
          <w:b/>
          <w:bCs/>
          <w:sz w:val="20"/>
          <w:szCs w:val="20"/>
        </w:rPr>
        <w:tab/>
        <w:t>SUBGRADE COMPACTION</w:t>
      </w:r>
    </w:p>
    <w:p w14:paraId="0957D87C" w14:textId="77777777" w:rsidR="00306CDB" w:rsidRPr="009440D4" w:rsidRDefault="00306CDB" w:rsidP="00306CDB">
      <w:pPr>
        <w:widowControl/>
        <w:rPr>
          <w:rFonts w:ascii="Arial" w:hAnsi="Arial" w:cs="Arial"/>
          <w:sz w:val="20"/>
          <w:szCs w:val="20"/>
        </w:rPr>
      </w:pPr>
    </w:p>
    <w:p w14:paraId="0A18B177" w14:textId="77777777" w:rsidR="00306CDB" w:rsidRPr="009440D4" w:rsidRDefault="00306CDB" w:rsidP="004202E6">
      <w:pPr>
        <w:widowControl/>
        <w:tabs>
          <w:tab w:val="left" w:pos="720"/>
        </w:tabs>
        <w:ind w:left="720" w:hanging="432"/>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Compact subgrade to a minimum</w:t>
      </w:r>
      <w:r w:rsidR="000E371D" w:rsidRPr="009440D4">
        <w:rPr>
          <w:rFonts w:ascii="Arial" w:hAnsi="Arial" w:cs="Arial"/>
          <w:sz w:val="20"/>
          <w:szCs w:val="20"/>
        </w:rPr>
        <w:t xml:space="preserve"> </w:t>
      </w:r>
      <w:r w:rsidRPr="009440D4">
        <w:rPr>
          <w:rFonts w:ascii="Arial" w:hAnsi="Arial" w:cs="Arial"/>
          <w:sz w:val="20"/>
          <w:szCs w:val="20"/>
        </w:rPr>
        <w:t>of 95 percent of maximum dry density at optimum moisture content in accordance with ASTM D698, Standard Proctor Method, or as approved by the Owner’s geotechnical representative.</w:t>
      </w:r>
    </w:p>
    <w:p w14:paraId="705CE058" w14:textId="33D58278" w:rsidR="00306CDB" w:rsidRPr="009440D4" w:rsidRDefault="00306CDB" w:rsidP="004202E6">
      <w:pPr>
        <w:widowControl/>
        <w:tabs>
          <w:tab w:val="left" w:pos="720"/>
        </w:tabs>
        <w:ind w:left="720" w:hanging="432"/>
        <w:rPr>
          <w:rFonts w:ascii="Arial" w:hAnsi="Arial" w:cs="Arial"/>
          <w:sz w:val="20"/>
          <w:szCs w:val="20"/>
        </w:rPr>
      </w:pPr>
      <w:r w:rsidRPr="009440D4">
        <w:rPr>
          <w:rFonts w:ascii="Arial" w:hAnsi="Arial" w:cs="Arial"/>
          <w:sz w:val="20"/>
          <w:szCs w:val="20"/>
        </w:rPr>
        <w:t>B.</w:t>
      </w:r>
      <w:r w:rsidRPr="009440D4">
        <w:rPr>
          <w:rFonts w:ascii="Arial" w:hAnsi="Arial" w:cs="Arial"/>
          <w:sz w:val="20"/>
          <w:szCs w:val="20"/>
        </w:rPr>
        <w:tab/>
        <w:t>D</w:t>
      </w:r>
      <w:r w:rsidR="00B16F7B">
        <w:rPr>
          <w:rFonts w:ascii="Arial" w:hAnsi="Arial" w:cs="Arial"/>
          <w:sz w:val="20"/>
          <w:szCs w:val="20"/>
        </w:rPr>
        <w:t>o not exceed 10</w:t>
      </w:r>
      <w:r w:rsidRPr="009440D4">
        <w:rPr>
          <w:rFonts w:ascii="Arial" w:hAnsi="Arial" w:cs="Arial"/>
          <w:sz w:val="20"/>
          <w:szCs w:val="20"/>
        </w:rPr>
        <w:t xml:space="preserve"> percent slope for subgrade profile</w:t>
      </w:r>
      <w:r w:rsidR="00B16F7B">
        <w:rPr>
          <w:rFonts w:ascii="Arial" w:hAnsi="Arial" w:cs="Arial"/>
          <w:sz w:val="20"/>
          <w:szCs w:val="20"/>
        </w:rPr>
        <w:t xml:space="preserve"> in any one direction.  If the 10</w:t>
      </w:r>
      <w:r w:rsidRPr="009440D4">
        <w:rPr>
          <w:rFonts w:ascii="Arial" w:hAnsi="Arial" w:cs="Arial"/>
          <w:sz w:val="20"/>
          <w:szCs w:val="20"/>
        </w:rPr>
        <w:t xml:space="preserve"> percent slope is exceeded, contact manufacturer's representative for directions on how to proceed. </w:t>
      </w:r>
    </w:p>
    <w:p w14:paraId="36178010" w14:textId="77777777" w:rsidR="00306CDB" w:rsidRPr="009440D4" w:rsidRDefault="00306CDB" w:rsidP="00306CDB">
      <w:pPr>
        <w:widowControl/>
        <w:rPr>
          <w:rFonts w:ascii="Arial" w:hAnsi="Arial" w:cs="Arial"/>
          <w:sz w:val="20"/>
          <w:szCs w:val="20"/>
        </w:rPr>
      </w:pPr>
    </w:p>
    <w:p w14:paraId="3E98B576"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3.06</w:t>
      </w:r>
      <w:r w:rsidRPr="009440D4">
        <w:rPr>
          <w:rFonts w:ascii="Arial" w:hAnsi="Arial" w:cs="Arial"/>
          <w:b/>
          <w:bCs/>
          <w:sz w:val="20"/>
          <w:szCs w:val="20"/>
        </w:rPr>
        <w:tab/>
        <w:t>INSTALLATION OF GEOTEXTILE OVER SUBGRADE</w:t>
      </w:r>
    </w:p>
    <w:p w14:paraId="03764CEF" w14:textId="77777777" w:rsidR="00306CDB" w:rsidRPr="009440D4" w:rsidRDefault="00306CDB" w:rsidP="00306CDB">
      <w:pPr>
        <w:widowControl/>
        <w:rPr>
          <w:rFonts w:ascii="Arial" w:hAnsi="Arial" w:cs="Arial"/>
          <w:sz w:val="20"/>
          <w:szCs w:val="20"/>
        </w:rPr>
      </w:pPr>
    </w:p>
    <w:p w14:paraId="6C7210DD"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 xml:space="preserve">Install geotextile over compacted subgrade.  </w:t>
      </w:r>
    </w:p>
    <w:p w14:paraId="6EFDD648" w14:textId="77777777" w:rsidR="00306CDB" w:rsidRPr="009440D4" w:rsidRDefault="00306CDB" w:rsidP="004202E6">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Lay geotextile flat with no folds or creases.</w:t>
      </w:r>
    </w:p>
    <w:p w14:paraId="1B128CDB" w14:textId="77777777" w:rsidR="00306CDB" w:rsidRPr="009440D4" w:rsidRDefault="00306CDB" w:rsidP="004202E6">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2.</w:t>
      </w:r>
      <w:r w:rsidRPr="009440D4">
        <w:rPr>
          <w:rFonts w:ascii="Arial" w:hAnsi="Arial" w:cs="Arial"/>
          <w:sz w:val="20"/>
          <w:szCs w:val="20"/>
        </w:rPr>
        <w:tab/>
        <w:t>Install the geotextile with a minimum joint overlap of 18 inches (450 mm).</w:t>
      </w:r>
    </w:p>
    <w:p w14:paraId="31B27B69" w14:textId="77777777" w:rsidR="00306CDB" w:rsidRPr="009440D4" w:rsidRDefault="00306CDB" w:rsidP="00306CDB">
      <w:pPr>
        <w:widowControl/>
        <w:rPr>
          <w:rFonts w:ascii="Arial" w:hAnsi="Arial" w:cs="Arial"/>
          <w:sz w:val="20"/>
          <w:szCs w:val="20"/>
        </w:rPr>
      </w:pPr>
      <w:r w:rsidRPr="009440D4">
        <w:rPr>
          <w:rFonts w:ascii="Arial" w:hAnsi="Arial" w:cs="Arial"/>
          <w:sz w:val="20"/>
          <w:szCs w:val="20"/>
        </w:rPr>
        <w:t xml:space="preserve"> </w:t>
      </w:r>
    </w:p>
    <w:p w14:paraId="27353A6C" w14:textId="77777777" w:rsidR="008002E7" w:rsidRPr="009440D4" w:rsidRDefault="008002E7" w:rsidP="00306CDB">
      <w:pPr>
        <w:widowControl/>
        <w:tabs>
          <w:tab w:val="left" w:pos="720"/>
        </w:tabs>
        <w:ind w:left="864" w:hanging="864"/>
        <w:rPr>
          <w:rFonts w:ascii="Arial" w:hAnsi="Arial" w:cs="Arial"/>
          <w:b/>
          <w:bCs/>
          <w:sz w:val="20"/>
          <w:szCs w:val="20"/>
        </w:rPr>
      </w:pPr>
    </w:p>
    <w:p w14:paraId="400EFB74"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3.07</w:t>
      </w:r>
      <w:r w:rsidRPr="009440D4">
        <w:rPr>
          <w:rFonts w:ascii="Arial" w:hAnsi="Arial" w:cs="Arial"/>
          <w:b/>
          <w:bCs/>
          <w:sz w:val="20"/>
          <w:szCs w:val="20"/>
        </w:rPr>
        <w:tab/>
        <w:t xml:space="preserve">INSTALLATION OF AGGREGATE SUBBASE BELOW </w:t>
      </w:r>
      <w:r w:rsidR="00FE3F48">
        <w:rPr>
          <w:rFonts w:ascii="Arial" w:hAnsi="Arial" w:cs="Arial"/>
          <w:b/>
          <w:bCs/>
          <w:sz w:val="20"/>
          <w:szCs w:val="20"/>
        </w:rPr>
        <w:t>SILVA CELL</w:t>
      </w:r>
      <w:r w:rsidRPr="009440D4">
        <w:rPr>
          <w:rFonts w:ascii="Arial" w:hAnsi="Arial" w:cs="Arial"/>
          <w:b/>
          <w:bCs/>
          <w:sz w:val="20"/>
          <w:szCs w:val="20"/>
        </w:rPr>
        <w:t xml:space="preserve"> BASES</w:t>
      </w:r>
    </w:p>
    <w:p w14:paraId="19D17027" w14:textId="77777777" w:rsidR="00306CDB" w:rsidRPr="009440D4" w:rsidRDefault="00306CDB" w:rsidP="00306CDB">
      <w:pPr>
        <w:widowControl/>
        <w:rPr>
          <w:rFonts w:ascii="Arial" w:hAnsi="Arial" w:cs="Arial"/>
          <w:sz w:val="20"/>
          <w:szCs w:val="20"/>
        </w:rPr>
      </w:pPr>
    </w:p>
    <w:p w14:paraId="12C847EF"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Install aggregate subbase to the depths indicated on the Drawings.</w:t>
      </w:r>
    </w:p>
    <w:p w14:paraId="287C6568" w14:textId="77777777" w:rsidR="00306CDB" w:rsidRPr="009440D4" w:rsidRDefault="00306CDB" w:rsidP="008002E7">
      <w:pPr>
        <w:widowControl/>
        <w:tabs>
          <w:tab w:val="left" w:pos="720"/>
        </w:tabs>
        <w:ind w:left="720" w:hanging="432"/>
        <w:rPr>
          <w:rFonts w:ascii="Arial" w:hAnsi="Arial" w:cs="Arial"/>
          <w:sz w:val="20"/>
          <w:szCs w:val="20"/>
        </w:rPr>
      </w:pPr>
      <w:r w:rsidRPr="009440D4">
        <w:rPr>
          <w:rFonts w:ascii="Arial" w:hAnsi="Arial" w:cs="Arial"/>
          <w:sz w:val="20"/>
          <w:szCs w:val="20"/>
        </w:rPr>
        <w:t>B.</w:t>
      </w:r>
      <w:r w:rsidRPr="009440D4">
        <w:rPr>
          <w:rFonts w:ascii="Arial" w:hAnsi="Arial" w:cs="Arial"/>
          <w:sz w:val="20"/>
          <w:szCs w:val="20"/>
        </w:rPr>
        <w:tab/>
        <w:t xml:space="preserve">Extend subbase aggregate a minimum of 6 inches (150 mm) beyond the base of the </w:t>
      </w:r>
      <w:r w:rsidR="00FE3F48">
        <w:rPr>
          <w:rFonts w:ascii="Arial" w:hAnsi="Arial" w:cs="Arial"/>
          <w:sz w:val="20"/>
          <w:szCs w:val="20"/>
        </w:rPr>
        <w:t>Silva Cell</w:t>
      </w:r>
      <w:r w:rsidRPr="009440D4">
        <w:rPr>
          <w:rFonts w:ascii="Arial" w:hAnsi="Arial" w:cs="Arial"/>
          <w:sz w:val="20"/>
          <w:szCs w:val="20"/>
        </w:rPr>
        <w:t xml:space="preserve"> layout.</w:t>
      </w:r>
    </w:p>
    <w:p w14:paraId="474B087E" w14:textId="77777777" w:rsidR="00306CDB" w:rsidRPr="009440D4" w:rsidRDefault="00306CDB" w:rsidP="008002E7">
      <w:pPr>
        <w:widowControl/>
        <w:tabs>
          <w:tab w:val="left" w:pos="720"/>
        </w:tabs>
        <w:ind w:left="720" w:hanging="432"/>
        <w:rPr>
          <w:rFonts w:ascii="Arial" w:hAnsi="Arial" w:cs="Arial"/>
          <w:sz w:val="20"/>
          <w:szCs w:val="20"/>
        </w:rPr>
      </w:pPr>
      <w:r w:rsidRPr="009440D4">
        <w:rPr>
          <w:rFonts w:ascii="Arial" w:hAnsi="Arial" w:cs="Arial"/>
          <w:sz w:val="20"/>
          <w:szCs w:val="20"/>
        </w:rPr>
        <w:t>C.</w:t>
      </w:r>
      <w:r w:rsidRPr="009440D4">
        <w:rPr>
          <w:rFonts w:ascii="Arial" w:hAnsi="Arial" w:cs="Arial"/>
          <w:sz w:val="20"/>
          <w:szCs w:val="20"/>
        </w:rPr>
        <w:tab/>
        <w:t xml:space="preserve">Compact aggregate subbase to a minimum of 95 percent of maximum dry density at optimum moisture content in accordance with ASTM D698, Standard Proctor Method. </w:t>
      </w:r>
    </w:p>
    <w:p w14:paraId="2491AF14" w14:textId="5D609259" w:rsidR="00306CDB" w:rsidRPr="009440D4" w:rsidRDefault="00306CDB" w:rsidP="008002E7">
      <w:pPr>
        <w:widowControl/>
        <w:tabs>
          <w:tab w:val="left" w:pos="720"/>
        </w:tabs>
        <w:ind w:left="720" w:hanging="432"/>
        <w:rPr>
          <w:rFonts w:ascii="Arial" w:hAnsi="Arial" w:cs="Arial"/>
          <w:sz w:val="20"/>
          <w:szCs w:val="20"/>
        </w:rPr>
      </w:pPr>
      <w:r w:rsidRPr="009440D4">
        <w:rPr>
          <w:rFonts w:ascii="Arial" w:hAnsi="Arial" w:cs="Arial"/>
          <w:sz w:val="20"/>
          <w:szCs w:val="20"/>
        </w:rPr>
        <w:t>D.</w:t>
      </w:r>
      <w:r w:rsidRPr="009440D4">
        <w:rPr>
          <w:rFonts w:ascii="Arial" w:hAnsi="Arial" w:cs="Arial"/>
          <w:sz w:val="20"/>
          <w:szCs w:val="20"/>
        </w:rPr>
        <w:tab/>
        <w:t>D</w:t>
      </w:r>
      <w:r w:rsidR="00B16F7B">
        <w:rPr>
          <w:rFonts w:ascii="Arial" w:hAnsi="Arial" w:cs="Arial"/>
          <w:sz w:val="20"/>
          <w:szCs w:val="20"/>
        </w:rPr>
        <w:t>o not exceed 10</w:t>
      </w:r>
      <w:r w:rsidRPr="009440D4">
        <w:rPr>
          <w:rFonts w:ascii="Arial" w:hAnsi="Arial" w:cs="Arial"/>
          <w:sz w:val="20"/>
          <w:szCs w:val="20"/>
        </w:rPr>
        <w:t xml:space="preserve"> percent slope on the surface of the subbase.  Where proposed grad</w:t>
      </w:r>
      <w:r w:rsidR="00B16F7B">
        <w:rPr>
          <w:rFonts w:ascii="Arial" w:hAnsi="Arial" w:cs="Arial"/>
          <w:sz w:val="20"/>
          <w:szCs w:val="20"/>
        </w:rPr>
        <w:t>es are greater than 10</w:t>
      </w:r>
      <w:r w:rsidRPr="009440D4">
        <w:rPr>
          <w:rFonts w:ascii="Arial" w:hAnsi="Arial" w:cs="Arial"/>
          <w:sz w:val="20"/>
          <w:szCs w:val="20"/>
        </w:rPr>
        <w:t xml:space="preserve"> percent, step the </w:t>
      </w:r>
      <w:r w:rsidR="00FE3F48">
        <w:rPr>
          <w:rFonts w:ascii="Arial" w:hAnsi="Arial" w:cs="Arial"/>
          <w:sz w:val="20"/>
          <w:szCs w:val="20"/>
        </w:rPr>
        <w:t>Silva Cell</w:t>
      </w:r>
      <w:r w:rsidRPr="009440D4">
        <w:rPr>
          <w:rFonts w:ascii="Arial" w:hAnsi="Arial" w:cs="Arial"/>
          <w:sz w:val="20"/>
          <w:szCs w:val="20"/>
        </w:rPr>
        <w:t>s to maintain proper relation to the finished grade.</w:t>
      </w:r>
    </w:p>
    <w:p w14:paraId="03F65BED" w14:textId="77777777" w:rsidR="00306CDB" w:rsidRPr="009440D4" w:rsidRDefault="00306CDB" w:rsidP="00306CDB">
      <w:pPr>
        <w:widowControl/>
        <w:rPr>
          <w:rFonts w:ascii="Arial" w:hAnsi="Arial" w:cs="Arial"/>
          <w:sz w:val="20"/>
          <w:szCs w:val="20"/>
        </w:rPr>
      </w:pPr>
    </w:p>
    <w:p w14:paraId="1D31356B"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3.08</w:t>
      </w:r>
      <w:r w:rsidRPr="009440D4">
        <w:rPr>
          <w:rFonts w:ascii="Arial" w:hAnsi="Arial" w:cs="Arial"/>
          <w:b/>
          <w:bCs/>
          <w:sz w:val="20"/>
          <w:szCs w:val="20"/>
        </w:rPr>
        <w:tab/>
        <w:t xml:space="preserve">INSTALLATION OF </w:t>
      </w:r>
      <w:r w:rsidR="00FE3F48">
        <w:rPr>
          <w:rFonts w:ascii="Arial" w:hAnsi="Arial" w:cs="Arial"/>
          <w:b/>
          <w:bCs/>
          <w:sz w:val="20"/>
          <w:szCs w:val="20"/>
        </w:rPr>
        <w:t>SILVA CELL</w:t>
      </w:r>
      <w:r w:rsidRPr="009440D4">
        <w:rPr>
          <w:rFonts w:ascii="Arial" w:hAnsi="Arial" w:cs="Arial"/>
          <w:b/>
          <w:bCs/>
          <w:sz w:val="20"/>
          <w:szCs w:val="20"/>
        </w:rPr>
        <w:t xml:space="preserve"> BASE</w:t>
      </w:r>
    </w:p>
    <w:p w14:paraId="03DB04B2" w14:textId="77777777" w:rsidR="00306CDB" w:rsidRPr="009440D4" w:rsidRDefault="00306CDB" w:rsidP="00306CDB">
      <w:pPr>
        <w:widowControl/>
        <w:rPr>
          <w:rFonts w:ascii="Arial" w:hAnsi="Arial" w:cs="Arial"/>
          <w:sz w:val="20"/>
          <w:szCs w:val="20"/>
        </w:rPr>
      </w:pPr>
    </w:p>
    <w:p w14:paraId="044FC455" w14:textId="77777777" w:rsidR="00306CDB" w:rsidRPr="009440D4" w:rsidRDefault="00306CDB" w:rsidP="008002E7">
      <w:pPr>
        <w:widowControl/>
        <w:tabs>
          <w:tab w:val="left" w:pos="720"/>
        </w:tabs>
        <w:ind w:left="720" w:hanging="432"/>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 xml:space="preserve">Install the </w:t>
      </w:r>
      <w:r w:rsidR="00FE3F48">
        <w:rPr>
          <w:rFonts w:ascii="Arial" w:hAnsi="Arial" w:cs="Arial"/>
          <w:sz w:val="20"/>
          <w:szCs w:val="20"/>
        </w:rPr>
        <w:t>Silva Cell</w:t>
      </w:r>
      <w:r w:rsidRPr="009440D4">
        <w:rPr>
          <w:rFonts w:ascii="Arial" w:hAnsi="Arial" w:cs="Arial"/>
          <w:sz w:val="20"/>
          <w:szCs w:val="20"/>
        </w:rPr>
        <w:t xml:space="preserve"> system in strict accordance with manufacturer's instructions and as specified herein; where requirements conflict or are contradictory, follow the more stringent requirements.</w:t>
      </w:r>
    </w:p>
    <w:p w14:paraId="032BB60B" w14:textId="77777777" w:rsidR="00306CDB" w:rsidRPr="009440D4" w:rsidRDefault="00306CDB" w:rsidP="00306CDB">
      <w:pPr>
        <w:widowControl/>
        <w:ind w:left="288"/>
        <w:rPr>
          <w:rFonts w:ascii="Arial" w:hAnsi="Arial" w:cs="Arial"/>
          <w:sz w:val="20"/>
          <w:szCs w:val="20"/>
        </w:rPr>
      </w:pPr>
      <w:r w:rsidRPr="009440D4">
        <w:rPr>
          <w:rFonts w:ascii="Arial" w:hAnsi="Arial" w:cs="Arial"/>
          <w:sz w:val="20"/>
          <w:szCs w:val="20"/>
        </w:rPr>
        <w:t xml:space="preserve">B. </w:t>
      </w:r>
      <w:r w:rsidRPr="009440D4">
        <w:rPr>
          <w:rFonts w:ascii="Arial" w:hAnsi="Arial" w:cs="Arial"/>
          <w:sz w:val="20"/>
          <w:szCs w:val="20"/>
        </w:rPr>
        <w:tab/>
        <w:t>Layout and Elevation Control:</w:t>
      </w:r>
    </w:p>
    <w:p w14:paraId="3EF36A36" w14:textId="77777777" w:rsidR="00306CDB" w:rsidRPr="009440D4" w:rsidRDefault="00306CDB" w:rsidP="008002E7">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 xml:space="preserve">Provide layout and elevation control during installation of the </w:t>
      </w:r>
      <w:r w:rsidR="00FE3F48">
        <w:rPr>
          <w:rFonts w:ascii="Arial" w:hAnsi="Arial" w:cs="Arial"/>
          <w:sz w:val="20"/>
          <w:szCs w:val="20"/>
        </w:rPr>
        <w:t>Silva Cell</w:t>
      </w:r>
      <w:r w:rsidRPr="009440D4">
        <w:rPr>
          <w:rFonts w:ascii="Arial" w:hAnsi="Arial" w:cs="Arial"/>
          <w:sz w:val="20"/>
          <w:szCs w:val="20"/>
        </w:rPr>
        <w:t xml:space="preserve"> system to ensure that layout and elevations are in accordance with the Drawings.</w:t>
      </w:r>
    </w:p>
    <w:p w14:paraId="1B3E6586" w14:textId="77777777" w:rsidR="00306CDB" w:rsidRPr="009440D4" w:rsidRDefault="00306CDB" w:rsidP="00306CDB">
      <w:pPr>
        <w:widowControl/>
        <w:rPr>
          <w:rFonts w:ascii="Arial" w:hAnsi="Arial" w:cs="Arial"/>
          <w:sz w:val="20"/>
          <w:szCs w:val="20"/>
        </w:rPr>
      </w:pPr>
    </w:p>
    <w:p w14:paraId="43C9903C" w14:textId="77777777" w:rsidR="00306CDB" w:rsidRPr="009440D4" w:rsidRDefault="00306CDB" w:rsidP="008002E7">
      <w:pPr>
        <w:widowControl/>
        <w:tabs>
          <w:tab w:val="left" w:pos="720"/>
        </w:tabs>
        <w:ind w:left="720" w:hanging="432"/>
        <w:rPr>
          <w:rFonts w:ascii="Arial" w:hAnsi="Arial" w:cs="Arial"/>
          <w:sz w:val="20"/>
          <w:szCs w:val="20"/>
        </w:rPr>
      </w:pPr>
      <w:r w:rsidRPr="009440D4">
        <w:rPr>
          <w:rFonts w:ascii="Arial" w:hAnsi="Arial" w:cs="Arial"/>
          <w:sz w:val="20"/>
          <w:szCs w:val="20"/>
        </w:rPr>
        <w:t xml:space="preserve">C. </w:t>
      </w:r>
      <w:r w:rsidRPr="009440D4">
        <w:rPr>
          <w:rFonts w:ascii="Arial" w:hAnsi="Arial" w:cs="Arial"/>
          <w:sz w:val="20"/>
          <w:szCs w:val="20"/>
        </w:rPr>
        <w:tab/>
        <w:t xml:space="preserve">Establish the location of the tree openings in accordance with the Drawings.  Once the trees are located, mark the inside dimensions of the tree openings on the prepared subbase. </w:t>
      </w:r>
    </w:p>
    <w:p w14:paraId="26AF1D5F" w14:textId="77777777" w:rsidR="00306CDB" w:rsidRPr="009440D4" w:rsidRDefault="00306CDB" w:rsidP="008002E7">
      <w:pPr>
        <w:widowControl/>
        <w:tabs>
          <w:tab w:val="left" w:pos="720"/>
        </w:tabs>
        <w:ind w:left="720" w:hanging="432"/>
        <w:rPr>
          <w:rFonts w:ascii="Arial" w:hAnsi="Arial" w:cs="Arial"/>
          <w:sz w:val="20"/>
          <w:szCs w:val="20"/>
        </w:rPr>
      </w:pPr>
      <w:r w:rsidRPr="009440D4">
        <w:rPr>
          <w:rFonts w:ascii="Arial" w:hAnsi="Arial" w:cs="Arial"/>
          <w:sz w:val="20"/>
          <w:szCs w:val="20"/>
        </w:rPr>
        <w:t>D.</w:t>
      </w:r>
      <w:r w:rsidRPr="009440D4">
        <w:rPr>
          <w:rFonts w:ascii="Arial" w:hAnsi="Arial" w:cs="Arial"/>
          <w:sz w:val="20"/>
          <w:szCs w:val="20"/>
        </w:rPr>
        <w:tab/>
        <w:t xml:space="preserve">Locate and mark other Project features located within the </w:t>
      </w:r>
      <w:r w:rsidR="00FE3F48">
        <w:rPr>
          <w:rFonts w:ascii="Arial" w:hAnsi="Arial" w:cs="Arial"/>
          <w:sz w:val="20"/>
          <w:szCs w:val="20"/>
        </w:rPr>
        <w:t>Silva Cell</w:t>
      </w:r>
      <w:r w:rsidRPr="009440D4">
        <w:rPr>
          <w:rFonts w:ascii="Arial" w:hAnsi="Arial" w:cs="Arial"/>
          <w:sz w:val="20"/>
          <w:szCs w:val="20"/>
        </w:rPr>
        <w:t xml:space="preserve"> layout (e.g. light pole bases, utility pipes).  Apply marking to identify the extent of the </w:t>
      </w:r>
      <w:r w:rsidR="00FE3F48">
        <w:rPr>
          <w:rFonts w:ascii="Arial" w:hAnsi="Arial" w:cs="Arial"/>
          <w:sz w:val="20"/>
          <w:szCs w:val="20"/>
        </w:rPr>
        <w:t>Silva Cell</w:t>
      </w:r>
      <w:r w:rsidRPr="009440D4">
        <w:rPr>
          <w:rFonts w:ascii="Arial" w:hAnsi="Arial" w:cs="Arial"/>
          <w:sz w:val="20"/>
          <w:szCs w:val="20"/>
        </w:rPr>
        <w:t xml:space="preserve"> layout around these features. Follow the layout as shown on the Drawings to ensure proper spacing of the </w:t>
      </w:r>
      <w:r w:rsidR="00FE3F48">
        <w:rPr>
          <w:rFonts w:ascii="Arial" w:hAnsi="Arial" w:cs="Arial"/>
          <w:sz w:val="20"/>
          <w:szCs w:val="20"/>
        </w:rPr>
        <w:t>Silva Cell</w:t>
      </w:r>
      <w:r w:rsidRPr="009440D4">
        <w:rPr>
          <w:rFonts w:ascii="Arial" w:hAnsi="Arial" w:cs="Arial"/>
          <w:sz w:val="20"/>
          <w:szCs w:val="20"/>
        </w:rPr>
        <w:t xml:space="preserve"> bases.  Refer to the Drawings for offsets between these features and the </w:t>
      </w:r>
      <w:r w:rsidR="00FE3F48">
        <w:rPr>
          <w:rFonts w:ascii="Arial" w:hAnsi="Arial" w:cs="Arial"/>
          <w:sz w:val="20"/>
          <w:szCs w:val="20"/>
        </w:rPr>
        <w:t>Silva Cell</w:t>
      </w:r>
      <w:r w:rsidRPr="009440D4">
        <w:rPr>
          <w:rFonts w:ascii="Arial" w:hAnsi="Arial" w:cs="Arial"/>
          <w:sz w:val="20"/>
          <w:szCs w:val="20"/>
        </w:rPr>
        <w:t>s.</w:t>
      </w:r>
    </w:p>
    <w:p w14:paraId="27069B9B"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E.</w:t>
      </w:r>
      <w:r w:rsidRPr="009440D4">
        <w:rPr>
          <w:rFonts w:ascii="Arial" w:hAnsi="Arial" w:cs="Arial"/>
          <w:sz w:val="20"/>
          <w:szCs w:val="20"/>
        </w:rPr>
        <w:tab/>
        <w:t xml:space="preserve">Check each </w:t>
      </w:r>
      <w:r w:rsidR="00FE3F48">
        <w:rPr>
          <w:rFonts w:ascii="Arial" w:hAnsi="Arial" w:cs="Arial"/>
          <w:sz w:val="20"/>
          <w:szCs w:val="20"/>
        </w:rPr>
        <w:t>Silva Cell</w:t>
      </w:r>
      <w:r w:rsidRPr="009440D4">
        <w:rPr>
          <w:rFonts w:ascii="Arial" w:hAnsi="Arial" w:cs="Arial"/>
          <w:sz w:val="20"/>
          <w:szCs w:val="20"/>
        </w:rPr>
        <w:t xml:space="preserve"> component for damage prior to placement.  Reject cracked or chipped units.</w:t>
      </w:r>
    </w:p>
    <w:p w14:paraId="438C57D5" w14:textId="77777777" w:rsidR="00306CDB" w:rsidRPr="009440D4" w:rsidRDefault="00306CDB" w:rsidP="00306CDB">
      <w:pPr>
        <w:widowControl/>
        <w:rPr>
          <w:rFonts w:ascii="Arial" w:hAnsi="Arial" w:cs="Arial"/>
          <w:sz w:val="20"/>
          <w:szCs w:val="20"/>
        </w:rPr>
      </w:pPr>
    </w:p>
    <w:p w14:paraId="7A126E00" w14:textId="77777777" w:rsidR="00306CDB" w:rsidRPr="009440D4" w:rsidRDefault="00306CDB" w:rsidP="00306CDB">
      <w:pPr>
        <w:widowControl/>
        <w:rPr>
          <w:rFonts w:ascii="Arial" w:hAnsi="Arial" w:cs="Arial"/>
          <w:sz w:val="20"/>
          <w:szCs w:val="20"/>
        </w:rPr>
      </w:pPr>
      <w:r w:rsidRPr="009440D4">
        <w:rPr>
          <w:rFonts w:ascii="Arial" w:hAnsi="Arial" w:cs="Arial"/>
          <w:i/>
          <w:iCs/>
          <w:color w:val="008000"/>
          <w:sz w:val="20"/>
          <w:szCs w:val="20"/>
        </w:rPr>
        <w:t>SPECIFIER: Select either "Landscape Architect", "Architect", or "Engineer" in the paragraph below as applicable.</w:t>
      </w:r>
    </w:p>
    <w:p w14:paraId="3012FE39" w14:textId="77777777" w:rsidR="00306CDB" w:rsidRPr="009440D4" w:rsidRDefault="00306CDB" w:rsidP="00306CDB">
      <w:pPr>
        <w:widowControl/>
        <w:rPr>
          <w:rFonts w:ascii="Arial" w:hAnsi="Arial" w:cs="Arial"/>
          <w:sz w:val="20"/>
          <w:szCs w:val="20"/>
        </w:rPr>
      </w:pPr>
    </w:p>
    <w:p w14:paraId="63AF8CDF" w14:textId="77777777" w:rsidR="00306CDB" w:rsidRPr="009440D4" w:rsidRDefault="00306CDB" w:rsidP="008002E7">
      <w:pPr>
        <w:widowControl/>
        <w:tabs>
          <w:tab w:val="left" w:pos="720"/>
        </w:tabs>
        <w:ind w:left="720" w:hanging="432"/>
        <w:rPr>
          <w:rFonts w:ascii="Arial" w:hAnsi="Arial" w:cs="Arial"/>
          <w:sz w:val="20"/>
          <w:szCs w:val="20"/>
        </w:rPr>
      </w:pPr>
      <w:r w:rsidRPr="009440D4">
        <w:rPr>
          <w:rFonts w:ascii="Arial" w:hAnsi="Arial" w:cs="Arial"/>
          <w:sz w:val="20"/>
          <w:szCs w:val="20"/>
        </w:rPr>
        <w:t>F.</w:t>
      </w:r>
      <w:r w:rsidRPr="009440D4">
        <w:rPr>
          <w:rFonts w:ascii="Arial" w:hAnsi="Arial" w:cs="Arial"/>
          <w:sz w:val="20"/>
          <w:szCs w:val="20"/>
        </w:rPr>
        <w:tab/>
        <w:t xml:space="preserve">Place the </w:t>
      </w:r>
      <w:r w:rsidR="00FE3F48">
        <w:rPr>
          <w:rFonts w:ascii="Arial" w:hAnsi="Arial" w:cs="Arial"/>
          <w:sz w:val="20"/>
          <w:szCs w:val="20"/>
        </w:rPr>
        <w:t>Silva Cell</w:t>
      </w:r>
      <w:r w:rsidRPr="009440D4">
        <w:rPr>
          <w:rFonts w:ascii="Arial" w:hAnsi="Arial" w:cs="Arial"/>
          <w:sz w:val="20"/>
          <w:szCs w:val="20"/>
        </w:rPr>
        <w:t xml:space="preserve"> bases on the compacted aggregate subbase.  Start at the tree opening and place </w:t>
      </w:r>
      <w:r w:rsidR="00FE3F48">
        <w:rPr>
          <w:rFonts w:ascii="Arial" w:hAnsi="Arial" w:cs="Arial"/>
          <w:sz w:val="20"/>
          <w:szCs w:val="20"/>
        </w:rPr>
        <w:t>Silva Cell</w:t>
      </w:r>
      <w:r w:rsidRPr="009440D4">
        <w:rPr>
          <w:rFonts w:ascii="Arial" w:hAnsi="Arial" w:cs="Arial"/>
          <w:sz w:val="20"/>
          <w:szCs w:val="20"/>
        </w:rPr>
        <w:t xml:space="preserve"> bases around the tree openings as shown on the Drawings.   </w:t>
      </w:r>
    </w:p>
    <w:p w14:paraId="60BC41BE" w14:textId="77777777" w:rsidR="00306CDB" w:rsidRPr="009440D4" w:rsidRDefault="00306CDB" w:rsidP="008002E7">
      <w:pPr>
        <w:widowControl/>
        <w:tabs>
          <w:tab w:val="left" w:pos="720"/>
        </w:tabs>
        <w:ind w:left="720" w:hanging="432"/>
        <w:rPr>
          <w:rFonts w:ascii="Arial" w:hAnsi="Arial" w:cs="Arial"/>
          <w:sz w:val="20"/>
          <w:szCs w:val="20"/>
        </w:rPr>
      </w:pPr>
      <w:r w:rsidRPr="009440D4">
        <w:rPr>
          <w:rFonts w:ascii="Arial" w:hAnsi="Arial" w:cs="Arial"/>
          <w:sz w:val="20"/>
          <w:szCs w:val="20"/>
        </w:rPr>
        <w:t>G.</w:t>
      </w:r>
      <w:r w:rsidRPr="009440D4">
        <w:rPr>
          <w:rFonts w:ascii="Arial" w:hAnsi="Arial" w:cs="Arial"/>
          <w:sz w:val="20"/>
          <w:szCs w:val="20"/>
        </w:rPr>
        <w:tab/>
        <w:t xml:space="preserve">Working from tree opening to tree opening, place </w:t>
      </w:r>
      <w:r w:rsidR="00FE3F48">
        <w:rPr>
          <w:rFonts w:ascii="Arial" w:hAnsi="Arial" w:cs="Arial"/>
          <w:sz w:val="20"/>
          <w:szCs w:val="20"/>
        </w:rPr>
        <w:t>Silva Cell</w:t>
      </w:r>
      <w:r w:rsidRPr="009440D4">
        <w:rPr>
          <w:rFonts w:ascii="Arial" w:hAnsi="Arial" w:cs="Arial"/>
          <w:sz w:val="20"/>
          <w:szCs w:val="20"/>
        </w:rPr>
        <w:t xml:space="preserve"> bases to fill in the area between tree openings.</w:t>
      </w:r>
    </w:p>
    <w:p w14:paraId="31330418" w14:textId="0E0D8EBC" w:rsidR="00306CDB" w:rsidRPr="009440D4" w:rsidRDefault="00306CDB" w:rsidP="008002E7">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Maintain spacing no less than 1</w:t>
      </w:r>
      <w:r w:rsidR="00B16F7B">
        <w:rPr>
          <w:rFonts w:ascii="Arial" w:hAnsi="Arial" w:cs="Arial"/>
          <w:sz w:val="20"/>
          <w:szCs w:val="20"/>
        </w:rPr>
        <w:t xml:space="preserve"> inch (25 mm) and no more than 6 inches (150</w:t>
      </w:r>
      <w:r w:rsidRPr="009440D4">
        <w:rPr>
          <w:rFonts w:ascii="Arial" w:hAnsi="Arial" w:cs="Arial"/>
          <w:sz w:val="20"/>
          <w:szCs w:val="20"/>
        </w:rPr>
        <w:t xml:space="preserve"> mm) apart</w:t>
      </w:r>
      <w:r w:rsidR="00B16F7B">
        <w:rPr>
          <w:rFonts w:ascii="Arial" w:hAnsi="Arial" w:cs="Arial"/>
          <w:sz w:val="20"/>
          <w:szCs w:val="20"/>
        </w:rPr>
        <w:t>, assuming geotextile covering the decks meets the specifications in section 2.04 paragraph C</w:t>
      </w:r>
      <w:r w:rsidRPr="009440D4">
        <w:rPr>
          <w:rFonts w:ascii="Arial" w:hAnsi="Arial" w:cs="Arial"/>
          <w:sz w:val="20"/>
          <w:szCs w:val="20"/>
        </w:rPr>
        <w:t xml:space="preserve">. </w:t>
      </w:r>
    </w:p>
    <w:p w14:paraId="0D30E00B" w14:textId="77777777" w:rsidR="00306CDB" w:rsidRPr="009440D4" w:rsidRDefault="00306CDB" w:rsidP="00306CDB">
      <w:pPr>
        <w:widowControl/>
        <w:rPr>
          <w:rFonts w:ascii="Arial" w:hAnsi="Arial" w:cs="Arial"/>
          <w:sz w:val="20"/>
          <w:szCs w:val="20"/>
        </w:rPr>
      </w:pPr>
    </w:p>
    <w:p w14:paraId="270FB8E0" w14:textId="77777777" w:rsidR="00306CDB" w:rsidRPr="009440D4" w:rsidRDefault="00306CDB" w:rsidP="00306CDB">
      <w:pPr>
        <w:widowControl/>
        <w:rPr>
          <w:rFonts w:ascii="Arial" w:hAnsi="Arial" w:cs="Arial"/>
          <w:i/>
          <w:iCs/>
          <w:color w:val="008000"/>
          <w:sz w:val="20"/>
          <w:szCs w:val="20"/>
        </w:rPr>
      </w:pPr>
      <w:r w:rsidRPr="009440D4">
        <w:rPr>
          <w:rFonts w:ascii="Arial" w:hAnsi="Arial" w:cs="Arial"/>
          <w:i/>
          <w:iCs/>
          <w:color w:val="008000"/>
          <w:sz w:val="20"/>
          <w:szCs w:val="20"/>
        </w:rPr>
        <w:t>SPECIFIER: Select either "Landscape Architect", "Architect", or "Engineer" in the paragraph below as applicable.</w:t>
      </w:r>
    </w:p>
    <w:p w14:paraId="213429AA" w14:textId="77777777" w:rsidR="00306CDB" w:rsidRPr="009440D4" w:rsidRDefault="00306CDB" w:rsidP="00306CDB">
      <w:pPr>
        <w:widowControl/>
        <w:rPr>
          <w:rFonts w:ascii="Arial" w:hAnsi="Arial" w:cs="Arial"/>
          <w:sz w:val="20"/>
          <w:szCs w:val="20"/>
        </w:rPr>
      </w:pPr>
    </w:p>
    <w:p w14:paraId="692F32C0"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H.</w:t>
      </w:r>
      <w:r w:rsidRPr="009440D4">
        <w:rPr>
          <w:rFonts w:ascii="Arial" w:hAnsi="Arial" w:cs="Arial"/>
          <w:sz w:val="20"/>
          <w:szCs w:val="20"/>
        </w:rPr>
        <w:tab/>
        <w:t xml:space="preserve">Follow the </w:t>
      </w:r>
      <w:r w:rsidR="00FE3F48">
        <w:rPr>
          <w:rFonts w:ascii="Arial" w:hAnsi="Arial" w:cs="Arial"/>
          <w:sz w:val="20"/>
          <w:szCs w:val="20"/>
        </w:rPr>
        <w:t>Silva Cell</w:t>
      </w:r>
      <w:r w:rsidRPr="009440D4">
        <w:rPr>
          <w:rFonts w:ascii="Arial" w:hAnsi="Arial" w:cs="Arial"/>
          <w:sz w:val="20"/>
          <w:szCs w:val="20"/>
        </w:rPr>
        <w:t xml:space="preserve"> layout plan as shown on the Drawings.</w:t>
      </w:r>
    </w:p>
    <w:p w14:paraId="52BAE157" w14:textId="496C52BE" w:rsidR="00306CDB" w:rsidRPr="009440D4" w:rsidRDefault="00306CDB" w:rsidP="008002E7">
      <w:pPr>
        <w:widowControl/>
        <w:tabs>
          <w:tab w:val="left" w:pos="720"/>
        </w:tabs>
        <w:ind w:left="720" w:hanging="432"/>
        <w:rPr>
          <w:rFonts w:ascii="Arial" w:hAnsi="Arial" w:cs="Arial"/>
          <w:sz w:val="20"/>
          <w:szCs w:val="20"/>
        </w:rPr>
      </w:pPr>
      <w:r w:rsidRPr="009440D4">
        <w:rPr>
          <w:rFonts w:ascii="Arial" w:hAnsi="Arial" w:cs="Arial"/>
          <w:sz w:val="20"/>
          <w:szCs w:val="20"/>
        </w:rPr>
        <w:t>I.</w:t>
      </w:r>
      <w:r w:rsidRPr="009440D4">
        <w:rPr>
          <w:rFonts w:ascii="Arial" w:hAnsi="Arial" w:cs="Arial"/>
          <w:sz w:val="20"/>
          <w:szCs w:val="20"/>
        </w:rPr>
        <w:tab/>
        <w:t xml:space="preserve">Install </w:t>
      </w:r>
      <w:r w:rsidR="00FE3F48">
        <w:rPr>
          <w:rFonts w:ascii="Arial" w:hAnsi="Arial" w:cs="Arial"/>
          <w:sz w:val="20"/>
          <w:szCs w:val="20"/>
        </w:rPr>
        <w:t>Silva Cell</w:t>
      </w:r>
      <w:r w:rsidRPr="009440D4">
        <w:rPr>
          <w:rFonts w:ascii="Arial" w:hAnsi="Arial" w:cs="Arial"/>
          <w:sz w:val="20"/>
          <w:szCs w:val="20"/>
        </w:rPr>
        <w:t xml:space="preserve"> bases around, over, or under existing or proposed utility lines, as indicated on the Drawings.</w:t>
      </w:r>
    </w:p>
    <w:p w14:paraId="6663AE87" w14:textId="77777777" w:rsidR="00306CDB" w:rsidRPr="009440D4" w:rsidRDefault="00306CDB" w:rsidP="008002E7">
      <w:pPr>
        <w:widowControl/>
        <w:tabs>
          <w:tab w:val="left" w:pos="720"/>
        </w:tabs>
        <w:ind w:left="720" w:hanging="432"/>
        <w:rPr>
          <w:rFonts w:ascii="Arial" w:hAnsi="Arial" w:cs="Arial"/>
          <w:sz w:val="20"/>
          <w:szCs w:val="20"/>
        </w:rPr>
      </w:pPr>
      <w:r w:rsidRPr="009440D4">
        <w:rPr>
          <w:rFonts w:ascii="Arial" w:hAnsi="Arial" w:cs="Arial"/>
          <w:sz w:val="20"/>
          <w:szCs w:val="20"/>
        </w:rPr>
        <w:t>J.</w:t>
      </w:r>
      <w:r w:rsidRPr="009440D4">
        <w:rPr>
          <w:rFonts w:ascii="Arial" w:hAnsi="Arial" w:cs="Arial"/>
          <w:sz w:val="20"/>
          <w:szCs w:val="20"/>
        </w:rPr>
        <w:tab/>
        <w:t xml:space="preserve">Level each </w:t>
      </w:r>
      <w:r w:rsidR="00FE3F48">
        <w:rPr>
          <w:rFonts w:ascii="Arial" w:hAnsi="Arial" w:cs="Arial"/>
          <w:sz w:val="20"/>
          <w:szCs w:val="20"/>
        </w:rPr>
        <w:t>Silva Cell</w:t>
      </w:r>
      <w:r w:rsidRPr="009440D4">
        <w:rPr>
          <w:rFonts w:ascii="Arial" w:hAnsi="Arial" w:cs="Arial"/>
          <w:sz w:val="20"/>
          <w:szCs w:val="20"/>
        </w:rPr>
        <w:t xml:space="preserve"> base as needed to provide full contact with subbase.  Adjust subbase material, including larger pieces of aggregate, so each base sits solidly on the surface of the subbase.  </w:t>
      </w:r>
      <w:r w:rsidR="00FE3F48">
        <w:rPr>
          <w:rFonts w:ascii="Arial" w:hAnsi="Arial" w:cs="Arial"/>
          <w:sz w:val="20"/>
          <w:szCs w:val="20"/>
        </w:rPr>
        <w:t>Silva Cell</w:t>
      </w:r>
      <w:r w:rsidRPr="009440D4">
        <w:rPr>
          <w:rFonts w:ascii="Arial" w:hAnsi="Arial" w:cs="Arial"/>
          <w:sz w:val="20"/>
          <w:szCs w:val="20"/>
        </w:rPr>
        <w:t xml:space="preserve"> bases that rock or bend over any stone or other obstruction protruding above the surface of the subbase material are not allowed.  </w:t>
      </w:r>
      <w:r w:rsidR="00FE3F48">
        <w:rPr>
          <w:rFonts w:ascii="Arial" w:hAnsi="Arial" w:cs="Arial"/>
          <w:sz w:val="20"/>
          <w:szCs w:val="20"/>
        </w:rPr>
        <w:t>Silva Cell</w:t>
      </w:r>
      <w:r w:rsidRPr="009440D4">
        <w:rPr>
          <w:rFonts w:ascii="Arial" w:hAnsi="Arial" w:cs="Arial"/>
          <w:sz w:val="20"/>
          <w:szCs w:val="20"/>
        </w:rPr>
        <w:t xml:space="preserve"> bases which bend into dips in the subbase material are not allowed.  The maximum tolerance for deviations in the plane of the subbase material under the bottom of the horizontal beams of each </w:t>
      </w:r>
      <w:r w:rsidR="00FE3F48">
        <w:rPr>
          <w:rFonts w:ascii="Arial" w:hAnsi="Arial" w:cs="Arial"/>
          <w:sz w:val="20"/>
          <w:szCs w:val="20"/>
        </w:rPr>
        <w:t>Silva Cell</w:t>
      </w:r>
      <w:r w:rsidRPr="009440D4">
        <w:rPr>
          <w:rFonts w:ascii="Arial" w:hAnsi="Arial" w:cs="Arial"/>
          <w:sz w:val="20"/>
          <w:szCs w:val="20"/>
        </w:rPr>
        <w:t xml:space="preserve"> base is 1/4 inch in 4 feet (6 mm in 1200 mm). </w:t>
      </w:r>
    </w:p>
    <w:p w14:paraId="192B6EC6" w14:textId="4F1760A6"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K.</w:t>
      </w:r>
      <w:r w:rsidRPr="009440D4">
        <w:rPr>
          <w:rFonts w:ascii="Arial" w:hAnsi="Arial" w:cs="Arial"/>
          <w:sz w:val="20"/>
          <w:szCs w:val="20"/>
        </w:rPr>
        <w:tab/>
        <w:t xml:space="preserve">Anchor </w:t>
      </w:r>
      <w:r w:rsidR="00FE3F48">
        <w:rPr>
          <w:rFonts w:ascii="Arial" w:hAnsi="Arial" w:cs="Arial"/>
          <w:sz w:val="20"/>
          <w:szCs w:val="20"/>
        </w:rPr>
        <w:t>Silva Cell</w:t>
      </w:r>
      <w:r w:rsidRPr="009440D4">
        <w:rPr>
          <w:rFonts w:ascii="Arial" w:hAnsi="Arial" w:cs="Arial"/>
          <w:sz w:val="20"/>
          <w:szCs w:val="20"/>
        </w:rPr>
        <w:t xml:space="preserve"> base with 2 </w:t>
      </w:r>
      <w:r w:rsidR="00B16F7B">
        <w:rPr>
          <w:rFonts w:ascii="Arial" w:hAnsi="Arial" w:cs="Arial"/>
          <w:sz w:val="20"/>
          <w:szCs w:val="20"/>
        </w:rPr>
        <w:t xml:space="preserve">spikes </w:t>
      </w:r>
      <w:r w:rsidRPr="009440D4">
        <w:rPr>
          <w:rFonts w:ascii="Arial" w:hAnsi="Arial" w:cs="Arial"/>
          <w:sz w:val="20"/>
          <w:szCs w:val="20"/>
        </w:rPr>
        <w:t>per base.</w:t>
      </w:r>
    </w:p>
    <w:p w14:paraId="324573D4" w14:textId="77777777" w:rsidR="00306CDB" w:rsidRPr="009440D4" w:rsidRDefault="00306CDB" w:rsidP="008002E7">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 xml:space="preserve">For applications where </w:t>
      </w:r>
      <w:r w:rsidR="00FE3F48">
        <w:rPr>
          <w:rFonts w:ascii="Arial" w:hAnsi="Arial" w:cs="Arial"/>
          <w:sz w:val="20"/>
          <w:szCs w:val="20"/>
        </w:rPr>
        <w:t>Silva Cell</w:t>
      </w:r>
      <w:r w:rsidRPr="009440D4">
        <w:rPr>
          <w:rFonts w:ascii="Arial" w:hAnsi="Arial" w:cs="Arial"/>
          <w:sz w:val="20"/>
          <w:szCs w:val="20"/>
        </w:rPr>
        <w:t>s are installed over waterproofed structures, use wood blocking or similar spacing system consistent with requirements of the waterproofing system to maintain required spacing.</w:t>
      </w:r>
    </w:p>
    <w:p w14:paraId="2D7953F3" w14:textId="77777777" w:rsidR="00306CDB" w:rsidRPr="009440D4" w:rsidRDefault="00306CDB" w:rsidP="00306CDB">
      <w:pPr>
        <w:widowControl/>
        <w:rPr>
          <w:rFonts w:ascii="Arial" w:hAnsi="Arial" w:cs="Arial"/>
          <w:sz w:val="20"/>
          <w:szCs w:val="20"/>
        </w:rPr>
      </w:pPr>
    </w:p>
    <w:p w14:paraId="22965324"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3.09</w:t>
      </w:r>
      <w:r w:rsidRPr="009440D4">
        <w:rPr>
          <w:rFonts w:ascii="Arial" w:hAnsi="Arial" w:cs="Arial"/>
          <w:b/>
          <w:bCs/>
          <w:sz w:val="20"/>
          <w:szCs w:val="20"/>
        </w:rPr>
        <w:tab/>
        <w:t xml:space="preserve">INSTALLATION OF </w:t>
      </w:r>
      <w:r w:rsidR="00FE3F48">
        <w:rPr>
          <w:rFonts w:ascii="Arial" w:hAnsi="Arial" w:cs="Arial"/>
          <w:b/>
          <w:bCs/>
          <w:sz w:val="20"/>
          <w:szCs w:val="20"/>
        </w:rPr>
        <w:t>SILVA CELL</w:t>
      </w:r>
      <w:r w:rsidRPr="009440D4">
        <w:rPr>
          <w:rFonts w:ascii="Arial" w:hAnsi="Arial" w:cs="Arial"/>
          <w:b/>
          <w:bCs/>
          <w:sz w:val="20"/>
          <w:szCs w:val="20"/>
        </w:rPr>
        <w:t xml:space="preserve"> POSTS</w:t>
      </w:r>
    </w:p>
    <w:p w14:paraId="7C0058F4" w14:textId="77777777" w:rsidR="00306CDB" w:rsidRPr="009440D4" w:rsidRDefault="00306CDB" w:rsidP="00306CDB">
      <w:pPr>
        <w:widowControl/>
        <w:rPr>
          <w:rFonts w:ascii="Arial" w:hAnsi="Arial" w:cs="Arial"/>
          <w:sz w:val="20"/>
          <w:szCs w:val="20"/>
        </w:rPr>
      </w:pPr>
    </w:p>
    <w:p w14:paraId="3461706B" w14:textId="77777777" w:rsidR="00306CDB" w:rsidRPr="009440D4" w:rsidRDefault="00306CDB" w:rsidP="00306CDB">
      <w:pPr>
        <w:widowControl/>
        <w:rPr>
          <w:rFonts w:ascii="Arial" w:hAnsi="Arial" w:cs="Arial"/>
          <w:i/>
          <w:iCs/>
          <w:color w:val="008000"/>
          <w:sz w:val="18"/>
          <w:szCs w:val="18"/>
        </w:rPr>
      </w:pPr>
      <w:r w:rsidRPr="009440D4">
        <w:rPr>
          <w:rFonts w:ascii="Arial" w:hAnsi="Arial" w:cs="Arial"/>
          <w:i/>
          <w:iCs/>
          <w:color w:val="008000"/>
          <w:sz w:val="18"/>
          <w:szCs w:val="18"/>
        </w:rPr>
        <w:lastRenderedPageBreak/>
        <w:t xml:space="preserve">SPECIFIER: Select either "1x", "2x", or "3x" or a combination </w:t>
      </w:r>
      <w:r w:rsidR="00081124" w:rsidRPr="009440D4">
        <w:rPr>
          <w:rFonts w:ascii="Arial" w:hAnsi="Arial" w:cs="Arial"/>
          <w:i/>
          <w:iCs/>
          <w:color w:val="008000"/>
          <w:sz w:val="18"/>
          <w:szCs w:val="18"/>
        </w:rPr>
        <w:t>of "</w:t>
      </w:r>
      <w:r w:rsidRPr="009440D4">
        <w:rPr>
          <w:rFonts w:ascii="Arial" w:hAnsi="Arial" w:cs="Arial"/>
          <w:i/>
          <w:iCs/>
          <w:color w:val="008000"/>
          <w:sz w:val="18"/>
          <w:szCs w:val="18"/>
        </w:rPr>
        <w:t>1x", "2x", or "3x" in the paragraphs below as applicable.</w:t>
      </w:r>
    </w:p>
    <w:p w14:paraId="19228261" w14:textId="77777777" w:rsidR="00306CDB" w:rsidRPr="009440D4" w:rsidRDefault="00306CDB" w:rsidP="00306CDB">
      <w:pPr>
        <w:widowControl/>
        <w:rPr>
          <w:rFonts w:ascii="Arial" w:hAnsi="Arial" w:cs="Arial"/>
          <w:sz w:val="20"/>
          <w:szCs w:val="20"/>
        </w:rPr>
      </w:pPr>
    </w:p>
    <w:p w14:paraId="5BF07DFB" w14:textId="77777777" w:rsidR="00C66CF8" w:rsidRPr="009440D4" w:rsidRDefault="00C66CF8" w:rsidP="00306CDB">
      <w:pPr>
        <w:widowControl/>
        <w:tabs>
          <w:tab w:val="left" w:pos="720"/>
        </w:tabs>
        <w:ind w:left="864" w:hanging="576"/>
        <w:rPr>
          <w:rFonts w:ascii="Arial" w:hAnsi="Arial" w:cs="Arial"/>
          <w:sz w:val="20"/>
          <w:szCs w:val="20"/>
        </w:rPr>
      </w:pPr>
    </w:p>
    <w:p w14:paraId="341DEF9C" w14:textId="77777777" w:rsidR="00306CDB" w:rsidRPr="009440D4" w:rsidRDefault="00306CDB" w:rsidP="00306CDB">
      <w:pPr>
        <w:widowControl/>
        <w:tabs>
          <w:tab w:val="left" w:pos="720"/>
        </w:tabs>
        <w:ind w:left="864" w:hanging="576"/>
        <w:rPr>
          <w:rFonts w:ascii="Arial" w:hAnsi="Arial" w:cs="Arial"/>
          <w:b/>
          <w:bCs/>
          <w:sz w:val="20"/>
          <w:szCs w:val="20"/>
        </w:rPr>
      </w:pPr>
      <w:r w:rsidRPr="009440D4">
        <w:rPr>
          <w:rFonts w:ascii="Arial" w:hAnsi="Arial" w:cs="Arial"/>
          <w:sz w:val="20"/>
          <w:szCs w:val="20"/>
        </w:rPr>
        <w:t>A.</w:t>
      </w:r>
      <w:r w:rsidRPr="009440D4">
        <w:rPr>
          <w:rFonts w:ascii="Arial" w:hAnsi="Arial" w:cs="Arial"/>
          <w:sz w:val="20"/>
          <w:szCs w:val="20"/>
        </w:rPr>
        <w:tab/>
        <w:t>[</w:t>
      </w:r>
      <w:r w:rsidRPr="009440D4">
        <w:rPr>
          <w:rFonts w:ascii="Arial" w:hAnsi="Arial" w:cs="Arial"/>
          <w:b/>
          <w:bCs/>
          <w:sz w:val="20"/>
          <w:szCs w:val="20"/>
        </w:rPr>
        <w:t xml:space="preserve">1x Silva Cell 2 System:   </w:t>
      </w:r>
    </w:p>
    <w:p w14:paraId="7B7DFCF3" w14:textId="77777777" w:rsidR="00306CDB" w:rsidRPr="009440D4" w:rsidRDefault="00306CDB" w:rsidP="00C66CF8">
      <w:pPr>
        <w:widowControl/>
        <w:tabs>
          <w:tab w:val="left" w:pos="720"/>
          <w:tab w:val="left" w:pos="1260"/>
        </w:tabs>
        <w:ind w:left="1260" w:hanging="540"/>
        <w:rPr>
          <w:rFonts w:ascii="Arial" w:hAnsi="Arial" w:cs="Arial"/>
          <w:sz w:val="20"/>
          <w:szCs w:val="20"/>
        </w:rPr>
      </w:pPr>
      <w:r w:rsidRPr="009440D4">
        <w:rPr>
          <w:rFonts w:ascii="Arial" w:hAnsi="Arial" w:cs="Arial"/>
          <w:b/>
          <w:bCs/>
          <w:sz w:val="20"/>
          <w:szCs w:val="20"/>
        </w:rPr>
        <w:t>1.</w:t>
      </w:r>
      <w:r w:rsidRPr="009440D4">
        <w:rPr>
          <w:rFonts w:ascii="Arial" w:hAnsi="Arial" w:cs="Arial"/>
          <w:b/>
          <w:bCs/>
          <w:sz w:val="20"/>
          <w:szCs w:val="20"/>
        </w:rPr>
        <w:tab/>
        <w:t xml:space="preserve">Attach 1x posts to the installed </w:t>
      </w:r>
      <w:r w:rsidR="00FE3F48">
        <w:rPr>
          <w:rFonts w:ascii="Arial" w:hAnsi="Arial" w:cs="Arial"/>
          <w:b/>
          <w:bCs/>
          <w:sz w:val="20"/>
          <w:szCs w:val="20"/>
        </w:rPr>
        <w:t>Silva Cell</w:t>
      </w:r>
      <w:r w:rsidRPr="009440D4">
        <w:rPr>
          <w:rFonts w:ascii="Arial" w:hAnsi="Arial" w:cs="Arial"/>
          <w:b/>
          <w:bCs/>
          <w:sz w:val="20"/>
          <w:szCs w:val="20"/>
        </w:rPr>
        <w:t xml:space="preserve"> base.  Each base will receive six 1x posts.  Place the end of the post with tabs into the base.  Rotate post clockwise to snap in place.</w:t>
      </w:r>
      <w:r w:rsidRPr="009440D4">
        <w:rPr>
          <w:rFonts w:ascii="Arial" w:hAnsi="Arial" w:cs="Arial"/>
          <w:sz w:val="20"/>
          <w:szCs w:val="20"/>
        </w:rPr>
        <w:t>]</w:t>
      </w:r>
    </w:p>
    <w:p w14:paraId="2B5DE8D8" w14:textId="77777777" w:rsidR="00306CDB" w:rsidRPr="009440D4" w:rsidRDefault="00306CDB" w:rsidP="00306CDB">
      <w:pPr>
        <w:widowControl/>
        <w:rPr>
          <w:rFonts w:ascii="Arial" w:hAnsi="Arial" w:cs="Arial"/>
          <w:sz w:val="20"/>
          <w:szCs w:val="20"/>
        </w:rPr>
      </w:pPr>
    </w:p>
    <w:p w14:paraId="4CBA75F8" w14:textId="77777777" w:rsidR="00306CDB" w:rsidRPr="009440D4" w:rsidRDefault="00306CDB" w:rsidP="00306CDB">
      <w:pPr>
        <w:widowControl/>
        <w:tabs>
          <w:tab w:val="left" w:pos="720"/>
        </w:tabs>
        <w:ind w:left="864" w:hanging="576"/>
        <w:rPr>
          <w:rFonts w:ascii="Arial" w:hAnsi="Arial" w:cs="Arial"/>
          <w:b/>
          <w:bCs/>
          <w:sz w:val="20"/>
          <w:szCs w:val="20"/>
        </w:rPr>
      </w:pPr>
      <w:r w:rsidRPr="009440D4">
        <w:rPr>
          <w:rFonts w:ascii="Arial" w:hAnsi="Arial" w:cs="Arial"/>
          <w:sz w:val="20"/>
          <w:szCs w:val="20"/>
        </w:rPr>
        <w:t>A.</w:t>
      </w:r>
      <w:r w:rsidRPr="009440D4">
        <w:rPr>
          <w:rFonts w:ascii="Arial" w:hAnsi="Arial" w:cs="Arial"/>
          <w:sz w:val="20"/>
          <w:szCs w:val="20"/>
        </w:rPr>
        <w:tab/>
        <w:t>[</w:t>
      </w:r>
      <w:r w:rsidRPr="009440D4">
        <w:rPr>
          <w:rFonts w:ascii="Arial" w:hAnsi="Arial" w:cs="Arial"/>
          <w:b/>
          <w:bCs/>
          <w:sz w:val="20"/>
          <w:szCs w:val="20"/>
        </w:rPr>
        <w:t>2x Silva Cell 2 System:</w:t>
      </w:r>
    </w:p>
    <w:p w14:paraId="284C7A38" w14:textId="77777777" w:rsidR="00306CDB" w:rsidRPr="009440D4" w:rsidRDefault="00306CDB" w:rsidP="00C66CF8">
      <w:pPr>
        <w:widowControl/>
        <w:tabs>
          <w:tab w:val="left" w:pos="720"/>
          <w:tab w:val="left" w:pos="1260"/>
          <w:tab w:val="left" w:pos="1440"/>
        </w:tabs>
        <w:ind w:left="1260" w:hanging="540"/>
        <w:rPr>
          <w:rFonts w:ascii="Arial" w:hAnsi="Arial" w:cs="Arial"/>
          <w:sz w:val="20"/>
          <w:szCs w:val="20"/>
        </w:rPr>
      </w:pPr>
      <w:r w:rsidRPr="009440D4">
        <w:rPr>
          <w:rFonts w:ascii="Arial" w:hAnsi="Arial" w:cs="Arial"/>
          <w:b/>
          <w:bCs/>
          <w:sz w:val="20"/>
          <w:szCs w:val="20"/>
        </w:rPr>
        <w:t>1.</w:t>
      </w:r>
      <w:r w:rsidRPr="009440D4">
        <w:rPr>
          <w:rFonts w:ascii="Arial" w:hAnsi="Arial" w:cs="Arial"/>
          <w:b/>
          <w:bCs/>
          <w:sz w:val="20"/>
          <w:szCs w:val="20"/>
        </w:rPr>
        <w:tab/>
        <w:t xml:space="preserve">Attach 2x posts to the installed </w:t>
      </w:r>
      <w:r w:rsidR="00FE3F48">
        <w:rPr>
          <w:rFonts w:ascii="Arial" w:hAnsi="Arial" w:cs="Arial"/>
          <w:b/>
          <w:bCs/>
          <w:sz w:val="20"/>
          <w:szCs w:val="20"/>
        </w:rPr>
        <w:t>Silva Cell</w:t>
      </w:r>
      <w:r w:rsidRPr="009440D4">
        <w:rPr>
          <w:rFonts w:ascii="Arial" w:hAnsi="Arial" w:cs="Arial"/>
          <w:b/>
          <w:bCs/>
          <w:sz w:val="20"/>
          <w:szCs w:val="20"/>
        </w:rPr>
        <w:t xml:space="preserve"> base.  Each base will receive six 2x posts.  Place the end of the post with tabs into the base.  Rotate post clockwise to snap in place.</w:t>
      </w:r>
      <w:r w:rsidRPr="009440D4">
        <w:rPr>
          <w:rFonts w:ascii="Arial" w:hAnsi="Arial" w:cs="Arial"/>
          <w:sz w:val="20"/>
          <w:szCs w:val="20"/>
        </w:rPr>
        <w:t>]</w:t>
      </w:r>
    </w:p>
    <w:p w14:paraId="18F988FE" w14:textId="77777777" w:rsidR="00306CDB" w:rsidRPr="009440D4" w:rsidRDefault="00306CDB" w:rsidP="00306CDB">
      <w:pPr>
        <w:widowControl/>
        <w:rPr>
          <w:rFonts w:ascii="Arial" w:hAnsi="Arial" w:cs="Arial"/>
          <w:sz w:val="20"/>
          <w:szCs w:val="20"/>
        </w:rPr>
      </w:pPr>
    </w:p>
    <w:p w14:paraId="3809392A" w14:textId="77777777" w:rsidR="00306CDB" w:rsidRPr="009440D4" w:rsidRDefault="00306CDB" w:rsidP="00306CDB">
      <w:pPr>
        <w:widowControl/>
        <w:tabs>
          <w:tab w:val="left" w:pos="720"/>
        </w:tabs>
        <w:ind w:left="864" w:hanging="576"/>
        <w:rPr>
          <w:rFonts w:ascii="Arial" w:hAnsi="Arial" w:cs="Arial"/>
          <w:b/>
          <w:bCs/>
          <w:sz w:val="20"/>
          <w:szCs w:val="20"/>
        </w:rPr>
      </w:pPr>
      <w:r w:rsidRPr="009440D4">
        <w:rPr>
          <w:rFonts w:ascii="Arial" w:hAnsi="Arial" w:cs="Arial"/>
          <w:sz w:val="20"/>
          <w:szCs w:val="20"/>
        </w:rPr>
        <w:t>A.</w:t>
      </w:r>
      <w:r w:rsidRPr="009440D4">
        <w:rPr>
          <w:rFonts w:ascii="Arial" w:hAnsi="Arial" w:cs="Arial"/>
          <w:sz w:val="20"/>
          <w:szCs w:val="20"/>
        </w:rPr>
        <w:tab/>
        <w:t>[</w:t>
      </w:r>
      <w:r w:rsidRPr="009440D4">
        <w:rPr>
          <w:rFonts w:ascii="Arial" w:hAnsi="Arial" w:cs="Arial"/>
          <w:b/>
          <w:bCs/>
          <w:sz w:val="20"/>
          <w:szCs w:val="20"/>
        </w:rPr>
        <w:t>3x Silva Cell 2 System:</w:t>
      </w:r>
    </w:p>
    <w:p w14:paraId="54E2BF46" w14:textId="77777777" w:rsidR="00306CDB" w:rsidRPr="009440D4" w:rsidRDefault="00306CDB" w:rsidP="00C66CF8">
      <w:pPr>
        <w:widowControl/>
        <w:tabs>
          <w:tab w:val="left" w:pos="720"/>
          <w:tab w:val="left" w:pos="1260"/>
        </w:tabs>
        <w:ind w:left="1260" w:hanging="540"/>
        <w:rPr>
          <w:rFonts w:ascii="Arial" w:hAnsi="Arial" w:cs="Arial"/>
          <w:b/>
          <w:bCs/>
          <w:sz w:val="20"/>
          <w:szCs w:val="20"/>
        </w:rPr>
      </w:pPr>
      <w:r w:rsidRPr="009440D4">
        <w:rPr>
          <w:rFonts w:ascii="Arial" w:hAnsi="Arial" w:cs="Arial"/>
          <w:b/>
          <w:bCs/>
          <w:sz w:val="20"/>
          <w:szCs w:val="20"/>
        </w:rPr>
        <w:t>1.</w:t>
      </w:r>
      <w:r w:rsidRPr="009440D4">
        <w:rPr>
          <w:rFonts w:ascii="Arial" w:hAnsi="Arial" w:cs="Arial"/>
          <w:b/>
          <w:bCs/>
          <w:sz w:val="20"/>
          <w:szCs w:val="20"/>
        </w:rPr>
        <w:tab/>
        <w:t xml:space="preserve">Attach 2x posts to the installed </w:t>
      </w:r>
      <w:r w:rsidR="00FE3F48">
        <w:rPr>
          <w:rFonts w:ascii="Arial" w:hAnsi="Arial" w:cs="Arial"/>
          <w:b/>
          <w:bCs/>
          <w:sz w:val="20"/>
          <w:szCs w:val="20"/>
        </w:rPr>
        <w:t>Silva Cell</w:t>
      </w:r>
      <w:r w:rsidRPr="009440D4">
        <w:rPr>
          <w:rFonts w:ascii="Arial" w:hAnsi="Arial" w:cs="Arial"/>
          <w:b/>
          <w:bCs/>
          <w:sz w:val="20"/>
          <w:szCs w:val="20"/>
        </w:rPr>
        <w:t xml:space="preserve"> base.  Each base will receive six 2x posts.  Place the end of the post with tabs into the base.  Rotate post clockwise to snap in place.  </w:t>
      </w:r>
    </w:p>
    <w:p w14:paraId="19D0B10E" w14:textId="77777777" w:rsidR="00306CDB" w:rsidRPr="009440D4" w:rsidRDefault="00306CDB" w:rsidP="00C66CF8">
      <w:pPr>
        <w:widowControl/>
        <w:tabs>
          <w:tab w:val="left" w:pos="720"/>
          <w:tab w:val="left" w:pos="1260"/>
        </w:tabs>
        <w:ind w:left="1260" w:hanging="540"/>
        <w:rPr>
          <w:rFonts w:ascii="Arial" w:hAnsi="Arial" w:cs="Arial"/>
          <w:sz w:val="20"/>
          <w:szCs w:val="20"/>
        </w:rPr>
      </w:pPr>
      <w:r w:rsidRPr="009440D4">
        <w:rPr>
          <w:rFonts w:ascii="Arial" w:hAnsi="Arial" w:cs="Arial"/>
          <w:b/>
          <w:bCs/>
          <w:sz w:val="20"/>
          <w:szCs w:val="20"/>
        </w:rPr>
        <w:t>2.</w:t>
      </w:r>
      <w:r w:rsidRPr="009440D4">
        <w:rPr>
          <w:rFonts w:ascii="Arial" w:hAnsi="Arial" w:cs="Arial"/>
          <w:b/>
          <w:bCs/>
          <w:sz w:val="20"/>
          <w:szCs w:val="20"/>
        </w:rPr>
        <w:tab/>
        <w:t>Following the placement of backfill and planting soil within the 2x posts, add a 1x post extension as described herein.  A 2x post, used in combination with a 1x post is considered a 3x post assembly.</w:t>
      </w:r>
      <w:r w:rsidRPr="009440D4">
        <w:rPr>
          <w:rFonts w:ascii="Arial" w:hAnsi="Arial" w:cs="Arial"/>
          <w:sz w:val="20"/>
          <w:szCs w:val="20"/>
        </w:rPr>
        <w:t>]</w:t>
      </w:r>
    </w:p>
    <w:p w14:paraId="76252AA4" w14:textId="77777777" w:rsidR="00306CDB" w:rsidRPr="009440D4" w:rsidRDefault="00306CDB" w:rsidP="00306CDB">
      <w:pPr>
        <w:widowControl/>
        <w:rPr>
          <w:rFonts w:ascii="Arial" w:hAnsi="Arial" w:cs="Arial"/>
          <w:sz w:val="20"/>
          <w:szCs w:val="20"/>
        </w:rPr>
      </w:pPr>
    </w:p>
    <w:p w14:paraId="0AE1DD80"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3.10</w:t>
      </w:r>
      <w:r w:rsidRPr="009440D4">
        <w:rPr>
          <w:rFonts w:ascii="Arial" w:hAnsi="Arial" w:cs="Arial"/>
          <w:b/>
          <w:bCs/>
          <w:sz w:val="20"/>
          <w:szCs w:val="20"/>
        </w:rPr>
        <w:tab/>
        <w:t>INSTALLATION OF STRONGBACKS, GEOGRID, BACKFILL AND PLANTING SOIL</w:t>
      </w:r>
    </w:p>
    <w:p w14:paraId="15FB3E29" w14:textId="77777777" w:rsidR="00306CDB" w:rsidRPr="009440D4" w:rsidRDefault="00306CDB" w:rsidP="00306CDB">
      <w:pPr>
        <w:widowControl/>
        <w:rPr>
          <w:rFonts w:ascii="Arial" w:hAnsi="Arial" w:cs="Arial"/>
          <w:sz w:val="20"/>
          <w:szCs w:val="20"/>
        </w:rPr>
      </w:pPr>
    </w:p>
    <w:p w14:paraId="628C6962" w14:textId="77777777" w:rsidR="00306CDB" w:rsidRPr="009440D4" w:rsidRDefault="00306CDB" w:rsidP="00306CDB">
      <w:pPr>
        <w:widowControl/>
        <w:rPr>
          <w:rFonts w:ascii="Arial" w:hAnsi="Arial" w:cs="Arial"/>
          <w:i/>
          <w:iCs/>
          <w:color w:val="008000"/>
          <w:sz w:val="20"/>
          <w:szCs w:val="20"/>
        </w:rPr>
      </w:pPr>
      <w:r w:rsidRPr="009440D4">
        <w:rPr>
          <w:rFonts w:ascii="Arial" w:hAnsi="Arial" w:cs="Arial"/>
          <w:i/>
          <w:iCs/>
          <w:color w:val="008000"/>
          <w:sz w:val="20"/>
          <w:szCs w:val="20"/>
        </w:rPr>
        <w:t>SPECIFIER:  Delete the first paragraph below if there are no drain lines within the system.</w:t>
      </w:r>
    </w:p>
    <w:p w14:paraId="3FB3C12C" w14:textId="77777777" w:rsidR="00306CDB" w:rsidRPr="009440D4" w:rsidRDefault="00306CDB" w:rsidP="00306CDB">
      <w:pPr>
        <w:widowControl/>
        <w:rPr>
          <w:rFonts w:ascii="Arial" w:hAnsi="Arial" w:cs="Arial"/>
          <w:sz w:val="20"/>
          <w:szCs w:val="20"/>
        </w:rPr>
      </w:pPr>
    </w:p>
    <w:p w14:paraId="6E069663" w14:textId="77777777" w:rsidR="00306CDB" w:rsidRPr="009440D4" w:rsidRDefault="00306CDB" w:rsidP="00C66CF8">
      <w:pPr>
        <w:widowControl/>
        <w:tabs>
          <w:tab w:val="left" w:pos="720"/>
        </w:tabs>
        <w:ind w:left="720" w:hanging="432"/>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 xml:space="preserve">For </w:t>
      </w:r>
      <w:r w:rsidR="00FE3F48">
        <w:rPr>
          <w:rFonts w:ascii="Arial" w:hAnsi="Arial" w:cs="Arial"/>
          <w:sz w:val="20"/>
          <w:szCs w:val="20"/>
        </w:rPr>
        <w:t>Silva Cell</w:t>
      </w:r>
      <w:r w:rsidRPr="009440D4">
        <w:rPr>
          <w:rFonts w:ascii="Arial" w:hAnsi="Arial" w:cs="Arial"/>
          <w:sz w:val="20"/>
          <w:szCs w:val="20"/>
        </w:rPr>
        <w:t xml:space="preserve"> systems that have a perforated drain line located inside or adjacent to the system, consult Drawings for layout and details.</w:t>
      </w:r>
    </w:p>
    <w:p w14:paraId="0DC45944" w14:textId="77777777" w:rsidR="00306CDB" w:rsidRPr="009440D4" w:rsidRDefault="00306CDB" w:rsidP="00C66CF8">
      <w:pPr>
        <w:widowControl/>
        <w:tabs>
          <w:tab w:val="left" w:pos="720"/>
        </w:tabs>
        <w:ind w:left="720" w:hanging="432"/>
        <w:rPr>
          <w:rFonts w:ascii="Arial" w:hAnsi="Arial" w:cs="Arial"/>
          <w:sz w:val="20"/>
          <w:szCs w:val="20"/>
        </w:rPr>
      </w:pPr>
      <w:r w:rsidRPr="009440D4">
        <w:rPr>
          <w:rFonts w:ascii="Arial" w:hAnsi="Arial" w:cs="Arial"/>
          <w:sz w:val="20"/>
          <w:szCs w:val="20"/>
        </w:rPr>
        <w:t>B.</w:t>
      </w:r>
      <w:r w:rsidRPr="009440D4">
        <w:rPr>
          <w:rFonts w:ascii="Arial" w:hAnsi="Arial" w:cs="Arial"/>
          <w:sz w:val="20"/>
          <w:szCs w:val="20"/>
        </w:rPr>
        <w:tab/>
        <w:t xml:space="preserve">Install strongbacks on top of the </w:t>
      </w:r>
      <w:r w:rsidR="00FE3F48">
        <w:rPr>
          <w:rFonts w:ascii="Arial" w:hAnsi="Arial" w:cs="Arial"/>
          <w:sz w:val="20"/>
          <w:szCs w:val="20"/>
        </w:rPr>
        <w:t>Silva Cell</w:t>
      </w:r>
      <w:r w:rsidRPr="009440D4">
        <w:rPr>
          <w:rFonts w:ascii="Arial" w:hAnsi="Arial" w:cs="Arial"/>
          <w:sz w:val="20"/>
          <w:szCs w:val="20"/>
        </w:rPr>
        <w:t xml:space="preserve"> posts by snapping into place over installed posts prior to installing planting soil and backfill.</w:t>
      </w:r>
    </w:p>
    <w:p w14:paraId="40A13E93" w14:textId="77777777" w:rsidR="00306CDB" w:rsidRPr="009440D4" w:rsidRDefault="00306CDB" w:rsidP="00C66CF8">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Strongbacks are required only during the placement and compaction of the planting soil and backfill.</w:t>
      </w:r>
    </w:p>
    <w:p w14:paraId="04EA6213" w14:textId="77777777" w:rsidR="00306CDB" w:rsidRPr="009440D4" w:rsidRDefault="00306CDB" w:rsidP="00C66CF8">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2.</w:t>
      </w:r>
      <w:r w:rsidRPr="009440D4">
        <w:rPr>
          <w:rFonts w:ascii="Arial" w:hAnsi="Arial" w:cs="Arial"/>
          <w:sz w:val="20"/>
          <w:szCs w:val="20"/>
        </w:rPr>
        <w:tab/>
        <w:t>Move strongbacks as the Work progresses across the installation.</w:t>
      </w:r>
    </w:p>
    <w:p w14:paraId="2EC1301F" w14:textId="77777777" w:rsidR="00306CDB" w:rsidRPr="009440D4" w:rsidRDefault="00306CDB" w:rsidP="00C66CF8">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3.</w:t>
      </w:r>
      <w:r w:rsidRPr="009440D4">
        <w:rPr>
          <w:rFonts w:ascii="Arial" w:hAnsi="Arial" w:cs="Arial"/>
          <w:sz w:val="20"/>
          <w:szCs w:val="20"/>
        </w:rPr>
        <w:tab/>
        <w:t xml:space="preserve">Remove strongbacks prior to the installation of the </w:t>
      </w:r>
      <w:r w:rsidR="00FE3F48">
        <w:rPr>
          <w:rFonts w:ascii="Arial" w:hAnsi="Arial" w:cs="Arial"/>
          <w:sz w:val="20"/>
          <w:szCs w:val="20"/>
        </w:rPr>
        <w:t>Silva Cell</w:t>
      </w:r>
      <w:r w:rsidRPr="009440D4">
        <w:rPr>
          <w:rFonts w:ascii="Arial" w:hAnsi="Arial" w:cs="Arial"/>
          <w:sz w:val="20"/>
          <w:szCs w:val="20"/>
        </w:rPr>
        <w:t xml:space="preserve"> decks.</w:t>
      </w:r>
    </w:p>
    <w:p w14:paraId="445FD819" w14:textId="77777777" w:rsidR="00306CDB" w:rsidRPr="009440D4" w:rsidRDefault="00306CDB" w:rsidP="00306CDB">
      <w:pPr>
        <w:widowControl/>
        <w:rPr>
          <w:rFonts w:ascii="Arial" w:hAnsi="Arial" w:cs="Arial"/>
          <w:sz w:val="20"/>
          <w:szCs w:val="20"/>
        </w:rPr>
      </w:pPr>
    </w:p>
    <w:p w14:paraId="2BF211D2" w14:textId="77777777" w:rsidR="00306CDB" w:rsidRPr="009440D4" w:rsidRDefault="00306CDB" w:rsidP="00C66CF8">
      <w:pPr>
        <w:widowControl/>
        <w:tabs>
          <w:tab w:val="left" w:pos="720"/>
        </w:tabs>
        <w:ind w:left="720" w:hanging="432"/>
        <w:rPr>
          <w:rFonts w:ascii="Arial" w:hAnsi="Arial" w:cs="Arial"/>
          <w:sz w:val="20"/>
          <w:szCs w:val="20"/>
        </w:rPr>
      </w:pPr>
      <w:r w:rsidRPr="009440D4">
        <w:rPr>
          <w:rFonts w:ascii="Arial" w:hAnsi="Arial" w:cs="Arial"/>
          <w:sz w:val="20"/>
          <w:szCs w:val="20"/>
        </w:rPr>
        <w:t>C.</w:t>
      </w:r>
      <w:r w:rsidRPr="009440D4">
        <w:rPr>
          <w:rFonts w:ascii="Arial" w:hAnsi="Arial" w:cs="Arial"/>
          <w:sz w:val="20"/>
          <w:szCs w:val="20"/>
        </w:rPr>
        <w:tab/>
        <w:t xml:space="preserve">Install geogrid around the perimeter of the </w:t>
      </w:r>
      <w:r w:rsidR="00FE3F48">
        <w:rPr>
          <w:rFonts w:ascii="Arial" w:hAnsi="Arial" w:cs="Arial"/>
          <w:sz w:val="20"/>
          <w:szCs w:val="20"/>
        </w:rPr>
        <w:t>Silva Cell</w:t>
      </w:r>
      <w:r w:rsidRPr="009440D4">
        <w:rPr>
          <w:rFonts w:ascii="Arial" w:hAnsi="Arial" w:cs="Arial"/>
          <w:sz w:val="20"/>
          <w:szCs w:val="20"/>
        </w:rPr>
        <w:t xml:space="preserve"> system where the compacted backfill and planting soil interface. </w:t>
      </w:r>
    </w:p>
    <w:p w14:paraId="00A27DDC" w14:textId="77777777" w:rsidR="00306CDB" w:rsidRPr="009440D4" w:rsidRDefault="00306CDB" w:rsidP="00C66CF8">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 xml:space="preserve">Do not place geogrid between the edge of the </w:t>
      </w:r>
      <w:r w:rsidR="00FE3F48">
        <w:rPr>
          <w:rFonts w:ascii="Arial" w:hAnsi="Arial" w:cs="Arial"/>
          <w:sz w:val="20"/>
          <w:szCs w:val="20"/>
        </w:rPr>
        <w:t>Silva Cell</w:t>
      </w:r>
      <w:r w:rsidRPr="009440D4">
        <w:rPr>
          <w:rFonts w:ascii="Arial" w:hAnsi="Arial" w:cs="Arial"/>
          <w:sz w:val="20"/>
          <w:szCs w:val="20"/>
        </w:rPr>
        <w:t>s and adjacent planting areas.</w:t>
      </w:r>
    </w:p>
    <w:p w14:paraId="74C308DB" w14:textId="77777777" w:rsidR="00306CDB" w:rsidRPr="009440D4" w:rsidRDefault="00306CDB" w:rsidP="00C66CF8">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2.</w:t>
      </w:r>
      <w:r w:rsidRPr="009440D4">
        <w:rPr>
          <w:rFonts w:ascii="Arial" w:hAnsi="Arial" w:cs="Arial"/>
          <w:sz w:val="20"/>
          <w:szCs w:val="20"/>
        </w:rPr>
        <w:tab/>
        <w:t xml:space="preserve">Cut the geogrid to allow for a 6-inch (150-mm) overlap at the </w:t>
      </w:r>
      <w:r w:rsidR="00FE3F48">
        <w:rPr>
          <w:rFonts w:ascii="Arial" w:hAnsi="Arial" w:cs="Arial"/>
          <w:sz w:val="20"/>
          <w:szCs w:val="20"/>
        </w:rPr>
        <w:t>Silva Cell</w:t>
      </w:r>
      <w:r w:rsidRPr="009440D4">
        <w:rPr>
          <w:rFonts w:ascii="Arial" w:hAnsi="Arial" w:cs="Arial"/>
          <w:sz w:val="20"/>
          <w:szCs w:val="20"/>
        </w:rPr>
        <w:t xml:space="preserve"> base and a 12-inch (300-mm) overlap at the </w:t>
      </w:r>
      <w:r w:rsidR="00FE3F48">
        <w:rPr>
          <w:rFonts w:ascii="Arial" w:hAnsi="Arial" w:cs="Arial"/>
          <w:sz w:val="20"/>
          <w:szCs w:val="20"/>
        </w:rPr>
        <w:t>Silva Cell</w:t>
      </w:r>
      <w:r w:rsidRPr="009440D4">
        <w:rPr>
          <w:rFonts w:ascii="Arial" w:hAnsi="Arial" w:cs="Arial"/>
          <w:sz w:val="20"/>
          <w:szCs w:val="20"/>
        </w:rPr>
        <w:t xml:space="preserve"> deck.</w:t>
      </w:r>
    </w:p>
    <w:p w14:paraId="7937B2A4" w14:textId="77777777" w:rsidR="00306CDB" w:rsidRPr="009440D4" w:rsidRDefault="00306CDB" w:rsidP="00C66CF8">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3.</w:t>
      </w:r>
      <w:r w:rsidRPr="009440D4">
        <w:rPr>
          <w:rFonts w:ascii="Arial" w:hAnsi="Arial" w:cs="Arial"/>
          <w:sz w:val="20"/>
          <w:szCs w:val="20"/>
        </w:rPr>
        <w:tab/>
        <w:t>Provide a minimum 12-inch (300-mm) overlap between adjacent sheets of geogrid.</w:t>
      </w:r>
    </w:p>
    <w:p w14:paraId="68CD3756" w14:textId="77777777" w:rsidR="00306CDB" w:rsidRPr="009440D4" w:rsidRDefault="00306CDB" w:rsidP="00C66CF8">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4.</w:t>
      </w:r>
      <w:r w:rsidRPr="009440D4">
        <w:rPr>
          <w:rFonts w:ascii="Arial" w:hAnsi="Arial" w:cs="Arial"/>
          <w:sz w:val="20"/>
          <w:szCs w:val="20"/>
        </w:rPr>
        <w:tab/>
        <w:t>Secure geogrid with cable ties below the top of the posts, along the post ridges.</w:t>
      </w:r>
    </w:p>
    <w:p w14:paraId="23D0BE87" w14:textId="77777777" w:rsidR="00306CDB" w:rsidRPr="009440D4" w:rsidRDefault="00306CDB" w:rsidP="00306CDB">
      <w:pPr>
        <w:widowControl/>
        <w:rPr>
          <w:rFonts w:ascii="Arial" w:hAnsi="Arial" w:cs="Arial"/>
          <w:sz w:val="20"/>
          <w:szCs w:val="20"/>
        </w:rPr>
      </w:pPr>
    </w:p>
    <w:p w14:paraId="1A2A042E" w14:textId="77777777" w:rsidR="00306CDB" w:rsidRPr="009440D4" w:rsidRDefault="00306CDB" w:rsidP="00C66CF8">
      <w:pPr>
        <w:widowControl/>
        <w:tabs>
          <w:tab w:val="left" w:pos="720"/>
        </w:tabs>
        <w:ind w:left="720" w:hanging="432"/>
        <w:rPr>
          <w:rFonts w:ascii="Arial" w:hAnsi="Arial" w:cs="Arial"/>
          <w:sz w:val="20"/>
          <w:szCs w:val="20"/>
        </w:rPr>
      </w:pPr>
      <w:r w:rsidRPr="009440D4">
        <w:rPr>
          <w:rFonts w:ascii="Arial" w:hAnsi="Arial" w:cs="Arial"/>
          <w:sz w:val="20"/>
          <w:szCs w:val="20"/>
        </w:rPr>
        <w:t>D.</w:t>
      </w:r>
      <w:r w:rsidRPr="009440D4">
        <w:rPr>
          <w:rFonts w:ascii="Arial" w:hAnsi="Arial" w:cs="Arial"/>
          <w:sz w:val="20"/>
          <w:szCs w:val="20"/>
        </w:rPr>
        <w:tab/>
        <w:t xml:space="preserve">Place the first lift of backfill material loosely around the perimeter of the </w:t>
      </w:r>
      <w:r w:rsidR="00FE3F48">
        <w:rPr>
          <w:rFonts w:ascii="Arial" w:hAnsi="Arial" w:cs="Arial"/>
          <w:sz w:val="20"/>
          <w:szCs w:val="20"/>
        </w:rPr>
        <w:t>Silva Cell</w:t>
      </w:r>
      <w:r w:rsidRPr="009440D4">
        <w:rPr>
          <w:rFonts w:ascii="Arial" w:hAnsi="Arial" w:cs="Arial"/>
          <w:sz w:val="20"/>
          <w:szCs w:val="20"/>
        </w:rPr>
        <w:t xml:space="preserve"> system, between the geogrid and the sides of the excavation.  Place backfill to approximately the midpoint of the </w:t>
      </w:r>
      <w:r w:rsidR="00FE3F48">
        <w:rPr>
          <w:rFonts w:ascii="Arial" w:hAnsi="Arial" w:cs="Arial"/>
          <w:sz w:val="20"/>
          <w:szCs w:val="20"/>
        </w:rPr>
        <w:t>Silva Cell</w:t>
      </w:r>
      <w:r w:rsidRPr="009440D4">
        <w:rPr>
          <w:rFonts w:ascii="Arial" w:hAnsi="Arial" w:cs="Arial"/>
          <w:sz w:val="20"/>
          <w:szCs w:val="20"/>
        </w:rPr>
        <w:t xml:space="preserve"> </w:t>
      </w:r>
      <w:r w:rsidR="00335E58">
        <w:rPr>
          <w:rFonts w:ascii="Arial" w:hAnsi="Arial" w:cs="Arial"/>
          <w:sz w:val="20"/>
          <w:szCs w:val="20"/>
        </w:rPr>
        <w:t>post</w:t>
      </w:r>
      <w:r w:rsidRPr="009440D4">
        <w:rPr>
          <w:rFonts w:ascii="Arial" w:hAnsi="Arial" w:cs="Arial"/>
          <w:sz w:val="20"/>
          <w:szCs w:val="20"/>
        </w:rPr>
        <w:t>.   Do not compact.</w:t>
      </w:r>
    </w:p>
    <w:p w14:paraId="58EF28F5" w14:textId="77777777" w:rsidR="00306CDB" w:rsidRPr="009440D4" w:rsidRDefault="00306CDB" w:rsidP="00C66CF8">
      <w:pPr>
        <w:widowControl/>
        <w:tabs>
          <w:tab w:val="left" w:pos="720"/>
        </w:tabs>
        <w:ind w:left="720" w:hanging="432"/>
        <w:rPr>
          <w:rFonts w:ascii="Arial" w:hAnsi="Arial" w:cs="Arial"/>
          <w:sz w:val="20"/>
          <w:szCs w:val="20"/>
        </w:rPr>
      </w:pPr>
      <w:r w:rsidRPr="009440D4">
        <w:rPr>
          <w:rFonts w:ascii="Arial" w:hAnsi="Arial" w:cs="Arial"/>
          <w:sz w:val="20"/>
          <w:szCs w:val="20"/>
        </w:rPr>
        <w:t>E.</w:t>
      </w:r>
      <w:r w:rsidRPr="009440D4">
        <w:rPr>
          <w:rFonts w:ascii="Arial" w:hAnsi="Arial" w:cs="Arial"/>
          <w:sz w:val="20"/>
          <w:szCs w:val="20"/>
        </w:rPr>
        <w:tab/>
        <w:t xml:space="preserve">Place the first lift of planting soil in the </w:t>
      </w:r>
      <w:r w:rsidR="00FE3F48">
        <w:rPr>
          <w:rFonts w:ascii="Arial" w:hAnsi="Arial" w:cs="Arial"/>
          <w:sz w:val="20"/>
          <w:szCs w:val="20"/>
        </w:rPr>
        <w:t>Silva Cell</w:t>
      </w:r>
      <w:r w:rsidRPr="009440D4">
        <w:rPr>
          <w:rFonts w:ascii="Arial" w:hAnsi="Arial" w:cs="Arial"/>
          <w:sz w:val="20"/>
          <w:szCs w:val="20"/>
        </w:rPr>
        <w:t xml:space="preserve"> system to approximately the midpoint of the </w:t>
      </w:r>
      <w:r w:rsidR="00FE3F48">
        <w:rPr>
          <w:rFonts w:ascii="Arial" w:hAnsi="Arial" w:cs="Arial"/>
          <w:sz w:val="20"/>
          <w:szCs w:val="20"/>
        </w:rPr>
        <w:t>Silva Cell</w:t>
      </w:r>
      <w:r w:rsidRPr="009440D4">
        <w:rPr>
          <w:rFonts w:ascii="Arial" w:hAnsi="Arial" w:cs="Arial"/>
          <w:sz w:val="20"/>
          <w:szCs w:val="20"/>
        </w:rPr>
        <w:t xml:space="preserve"> </w:t>
      </w:r>
      <w:r w:rsidR="00335E58">
        <w:rPr>
          <w:rFonts w:ascii="Arial" w:hAnsi="Arial" w:cs="Arial"/>
          <w:sz w:val="20"/>
          <w:szCs w:val="20"/>
        </w:rPr>
        <w:t>post</w:t>
      </w:r>
      <w:r w:rsidRPr="009440D4">
        <w:rPr>
          <w:rFonts w:ascii="Arial" w:hAnsi="Arial" w:cs="Arial"/>
          <w:sz w:val="20"/>
          <w:szCs w:val="20"/>
        </w:rPr>
        <w:t>.</w:t>
      </w:r>
    </w:p>
    <w:p w14:paraId="6A032D72" w14:textId="77777777" w:rsidR="00306CDB" w:rsidRPr="009440D4" w:rsidRDefault="00306CDB" w:rsidP="00C66CF8">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Level the planting soil throughout the system.</w:t>
      </w:r>
    </w:p>
    <w:p w14:paraId="16F36494" w14:textId="77777777" w:rsidR="00306CDB" w:rsidRPr="009440D4" w:rsidRDefault="00306CDB" w:rsidP="00C66CF8">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2.</w:t>
      </w:r>
      <w:r w:rsidRPr="009440D4">
        <w:rPr>
          <w:rFonts w:ascii="Arial" w:hAnsi="Arial" w:cs="Arial"/>
          <w:sz w:val="20"/>
          <w:szCs w:val="20"/>
        </w:rPr>
        <w:tab/>
        <w:t>Walk-through the placed planting soil to remove air pockets and settle the soil.  Do not compact greater than 80 percent of maximum dry density in accordance with ASTM D698, Standard Proctor Method.</w:t>
      </w:r>
    </w:p>
    <w:p w14:paraId="78A79F94" w14:textId="77777777" w:rsidR="00306CDB" w:rsidRPr="009440D4" w:rsidRDefault="00306CDB" w:rsidP="00306CDB">
      <w:pPr>
        <w:widowControl/>
        <w:rPr>
          <w:rFonts w:ascii="Arial" w:hAnsi="Arial" w:cs="Arial"/>
          <w:sz w:val="20"/>
          <w:szCs w:val="20"/>
        </w:rPr>
      </w:pPr>
    </w:p>
    <w:p w14:paraId="51A1D984" w14:textId="77777777" w:rsidR="00306CDB" w:rsidRPr="009440D4" w:rsidRDefault="00306CDB" w:rsidP="00C66CF8">
      <w:pPr>
        <w:widowControl/>
        <w:tabs>
          <w:tab w:val="left" w:pos="720"/>
        </w:tabs>
        <w:ind w:left="720" w:hanging="432"/>
        <w:rPr>
          <w:rFonts w:ascii="Arial" w:hAnsi="Arial" w:cs="Arial"/>
          <w:sz w:val="20"/>
          <w:szCs w:val="20"/>
        </w:rPr>
      </w:pPr>
      <w:r w:rsidRPr="009440D4">
        <w:rPr>
          <w:rFonts w:ascii="Arial" w:hAnsi="Arial" w:cs="Arial"/>
          <w:sz w:val="20"/>
          <w:szCs w:val="20"/>
        </w:rPr>
        <w:t>F.</w:t>
      </w:r>
      <w:r w:rsidRPr="009440D4">
        <w:rPr>
          <w:rFonts w:ascii="Arial" w:hAnsi="Arial" w:cs="Arial"/>
          <w:sz w:val="20"/>
          <w:szCs w:val="20"/>
        </w:rPr>
        <w:tab/>
        <w:t xml:space="preserve">Compact the first lift of backfill material, previously spread, to 95 percent of maximum dry density in accordance with ASTM D698, Standard Proctor Method or in accordance with Project Specifications for hardscape areas, whichever is greater.  </w:t>
      </w:r>
    </w:p>
    <w:p w14:paraId="49227465" w14:textId="77777777" w:rsidR="00306CDB" w:rsidRPr="009440D4" w:rsidRDefault="00306CDB" w:rsidP="00C66CF8">
      <w:pPr>
        <w:widowControl/>
        <w:tabs>
          <w:tab w:val="left" w:pos="720"/>
        </w:tabs>
        <w:ind w:left="720" w:hanging="432"/>
        <w:rPr>
          <w:rFonts w:ascii="Arial" w:hAnsi="Arial" w:cs="Arial"/>
          <w:sz w:val="20"/>
          <w:szCs w:val="20"/>
        </w:rPr>
      </w:pPr>
      <w:r w:rsidRPr="009440D4">
        <w:rPr>
          <w:rFonts w:ascii="Arial" w:hAnsi="Arial" w:cs="Arial"/>
          <w:sz w:val="20"/>
          <w:szCs w:val="20"/>
        </w:rPr>
        <w:t>G.</w:t>
      </w:r>
      <w:r w:rsidRPr="009440D4">
        <w:rPr>
          <w:rFonts w:ascii="Arial" w:hAnsi="Arial" w:cs="Arial"/>
          <w:sz w:val="20"/>
          <w:szCs w:val="20"/>
        </w:rPr>
        <w:tab/>
        <w:t xml:space="preserve">Add and compact additional backfill material so that the final finished elevation is at approximately the same level of the placed planting soil within the </w:t>
      </w:r>
      <w:r w:rsidR="00FE3F48">
        <w:rPr>
          <w:rFonts w:ascii="Arial" w:hAnsi="Arial" w:cs="Arial"/>
          <w:sz w:val="20"/>
          <w:szCs w:val="20"/>
        </w:rPr>
        <w:t>Silva Cell</w:t>
      </w:r>
      <w:r w:rsidRPr="009440D4">
        <w:rPr>
          <w:rFonts w:ascii="Arial" w:hAnsi="Arial" w:cs="Arial"/>
          <w:sz w:val="20"/>
          <w:szCs w:val="20"/>
        </w:rPr>
        <w:t>s.</w:t>
      </w:r>
    </w:p>
    <w:p w14:paraId="49D81F8E" w14:textId="77777777" w:rsidR="00306CDB" w:rsidRPr="009440D4" w:rsidRDefault="00306CDB" w:rsidP="00C66CF8">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 xml:space="preserve">Maintain the geogrid between the </w:t>
      </w:r>
      <w:r w:rsidR="00FE3F48">
        <w:rPr>
          <w:rFonts w:ascii="Arial" w:hAnsi="Arial" w:cs="Arial"/>
          <w:sz w:val="20"/>
          <w:szCs w:val="20"/>
        </w:rPr>
        <w:t>Silva Cell</w:t>
      </w:r>
      <w:r w:rsidRPr="009440D4">
        <w:rPr>
          <w:rFonts w:ascii="Arial" w:hAnsi="Arial" w:cs="Arial"/>
          <w:sz w:val="20"/>
          <w:szCs w:val="20"/>
        </w:rPr>
        <w:t xml:space="preserve"> system and the backfill material at all times.</w:t>
      </w:r>
    </w:p>
    <w:p w14:paraId="033F74C3" w14:textId="77777777" w:rsidR="00306CDB" w:rsidRPr="009440D4" w:rsidRDefault="00306CDB" w:rsidP="00306CDB">
      <w:pPr>
        <w:widowControl/>
        <w:rPr>
          <w:rFonts w:ascii="Arial" w:hAnsi="Arial" w:cs="Arial"/>
          <w:sz w:val="20"/>
          <w:szCs w:val="20"/>
        </w:rPr>
      </w:pPr>
    </w:p>
    <w:p w14:paraId="346F1F14" w14:textId="77777777" w:rsidR="00306CDB" w:rsidRPr="009440D4" w:rsidRDefault="00306CDB" w:rsidP="00C66CF8">
      <w:pPr>
        <w:widowControl/>
        <w:tabs>
          <w:tab w:val="left" w:pos="720"/>
        </w:tabs>
        <w:ind w:left="720" w:hanging="432"/>
        <w:rPr>
          <w:rFonts w:ascii="Arial" w:hAnsi="Arial" w:cs="Arial"/>
          <w:sz w:val="20"/>
          <w:szCs w:val="20"/>
        </w:rPr>
      </w:pPr>
      <w:r w:rsidRPr="009440D4">
        <w:rPr>
          <w:rFonts w:ascii="Arial" w:hAnsi="Arial" w:cs="Arial"/>
          <w:sz w:val="20"/>
          <w:szCs w:val="20"/>
        </w:rPr>
        <w:t>H.</w:t>
      </w:r>
      <w:r w:rsidRPr="009440D4">
        <w:rPr>
          <w:rFonts w:ascii="Arial" w:hAnsi="Arial" w:cs="Arial"/>
          <w:sz w:val="20"/>
          <w:szCs w:val="20"/>
        </w:rPr>
        <w:tab/>
        <w:t xml:space="preserve">Place the second lift of backfill material loosely around the perimeter of the </w:t>
      </w:r>
      <w:r w:rsidR="00FE3F48">
        <w:rPr>
          <w:rFonts w:ascii="Arial" w:hAnsi="Arial" w:cs="Arial"/>
          <w:sz w:val="20"/>
          <w:szCs w:val="20"/>
        </w:rPr>
        <w:t>Silva Cell</w:t>
      </w:r>
      <w:r w:rsidRPr="009440D4">
        <w:rPr>
          <w:rFonts w:ascii="Arial" w:hAnsi="Arial" w:cs="Arial"/>
          <w:sz w:val="20"/>
          <w:szCs w:val="20"/>
        </w:rPr>
        <w:t xml:space="preserve"> system, between the geogrid and the sides of the excavation so that the material is 2 to 3 inches below the top of the posts.  Do not compact.</w:t>
      </w:r>
    </w:p>
    <w:p w14:paraId="26080BA0" w14:textId="77777777" w:rsidR="00306CDB" w:rsidRPr="009440D4" w:rsidRDefault="00306CDB" w:rsidP="00C66CF8">
      <w:pPr>
        <w:widowControl/>
        <w:tabs>
          <w:tab w:val="left" w:pos="720"/>
        </w:tabs>
        <w:ind w:left="720" w:hanging="432"/>
        <w:rPr>
          <w:rFonts w:ascii="Arial" w:hAnsi="Arial" w:cs="Arial"/>
          <w:sz w:val="20"/>
          <w:szCs w:val="20"/>
        </w:rPr>
      </w:pPr>
      <w:r w:rsidRPr="009440D4">
        <w:rPr>
          <w:rFonts w:ascii="Arial" w:hAnsi="Arial" w:cs="Arial"/>
          <w:sz w:val="20"/>
          <w:szCs w:val="20"/>
        </w:rPr>
        <w:t>I.</w:t>
      </w:r>
      <w:r w:rsidRPr="009440D4">
        <w:rPr>
          <w:rFonts w:ascii="Arial" w:hAnsi="Arial" w:cs="Arial"/>
          <w:sz w:val="20"/>
          <w:szCs w:val="20"/>
        </w:rPr>
        <w:tab/>
        <w:t xml:space="preserve">Place the second lift of planting soil inside of the </w:t>
      </w:r>
      <w:r w:rsidR="00FE3F48">
        <w:rPr>
          <w:rFonts w:ascii="Arial" w:hAnsi="Arial" w:cs="Arial"/>
          <w:sz w:val="20"/>
          <w:szCs w:val="20"/>
        </w:rPr>
        <w:t>Silva Cell</w:t>
      </w:r>
      <w:r w:rsidRPr="009440D4">
        <w:rPr>
          <w:rFonts w:ascii="Arial" w:hAnsi="Arial" w:cs="Arial"/>
          <w:sz w:val="20"/>
          <w:szCs w:val="20"/>
        </w:rPr>
        <w:t xml:space="preserve"> to the bottom of the strongbacks.  Walk through.</w:t>
      </w:r>
    </w:p>
    <w:p w14:paraId="1DB2BCF0" w14:textId="77777777" w:rsidR="00306CDB" w:rsidRPr="009440D4" w:rsidRDefault="00306CDB" w:rsidP="00306CDB">
      <w:pPr>
        <w:widowControl/>
        <w:rPr>
          <w:rFonts w:ascii="Arial" w:hAnsi="Arial" w:cs="Arial"/>
          <w:sz w:val="20"/>
          <w:szCs w:val="20"/>
        </w:rPr>
      </w:pPr>
    </w:p>
    <w:p w14:paraId="6D07056C" w14:textId="77777777" w:rsidR="00306CDB" w:rsidRPr="009440D4" w:rsidRDefault="00306CDB" w:rsidP="00306CDB">
      <w:pPr>
        <w:widowControl/>
        <w:rPr>
          <w:rFonts w:ascii="Arial" w:hAnsi="Arial" w:cs="Arial"/>
          <w:i/>
          <w:iCs/>
          <w:color w:val="008000"/>
          <w:sz w:val="20"/>
          <w:szCs w:val="20"/>
        </w:rPr>
      </w:pPr>
      <w:r w:rsidRPr="009440D4">
        <w:rPr>
          <w:rFonts w:ascii="Arial" w:hAnsi="Arial" w:cs="Arial"/>
          <w:i/>
          <w:iCs/>
          <w:color w:val="008000"/>
          <w:sz w:val="20"/>
          <w:szCs w:val="20"/>
        </w:rPr>
        <w:t>SPECIFIER: For 1x or 2x System, skip to Article 3.11 - INSTALLATION OF IRRIGATION AND WATER HARVESTING SYSTEM.</w:t>
      </w:r>
    </w:p>
    <w:p w14:paraId="4167EFF4" w14:textId="77777777" w:rsidR="00306CDB" w:rsidRPr="009440D4" w:rsidRDefault="00306CDB" w:rsidP="00306CDB">
      <w:pPr>
        <w:widowControl/>
        <w:rPr>
          <w:rFonts w:ascii="Arial" w:hAnsi="Arial" w:cs="Arial"/>
          <w:i/>
          <w:iCs/>
          <w:color w:val="008000"/>
          <w:sz w:val="18"/>
          <w:szCs w:val="18"/>
        </w:rPr>
      </w:pPr>
    </w:p>
    <w:p w14:paraId="4B6D36E3" w14:textId="77777777" w:rsidR="00306CDB" w:rsidRPr="009440D4" w:rsidRDefault="00306CDB" w:rsidP="00306CDB">
      <w:pPr>
        <w:widowControl/>
        <w:rPr>
          <w:rFonts w:ascii="Arial" w:hAnsi="Arial" w:cs="Arial"/>
          <w:sz w:val="20"/>
          <w:szCs w:val="20"/>
        </w:rPr>
      </w:pPr>
      <w:r w:rsidRPr="009440D4">
        <w:rPr>
          <w:rFonts w:ascii="Arial" w:hAnsi="Arial" w:cs="Arial"/>
          <w:i/>
          <w:iCs/>
          <w:color w:val="008000"/>
          <w:sz w:val="20"/>
          <w:szCs w:val="20"/>
        </w:rPr>
        <w:t>SPECIFIER: For 3x System, continue below.</w:t>
      </w:r>
    </w:p>
    <w:p w14:paraId="37DF74BD" w14:textId="77777777" w:rsidR="00306CDB" w:rsidRPr="009440D4" w:rsidRDefault="00306CDB" w:rsidP="00306CDB">
      <w:pPr>
        <w:widowControl/>
        <w:rPr>
          <w:rFonts w:ascii="Arial" w:hAnsi="Arial" w:cs="Arial"/>
          <w:sz w:val="20"/>
          <w:szCs w:val="20"/>
        </w:rPr>
      </w:pPr>
    </w:p>
    <w:p w14:paraId="128E3B13" w14:textId="77777777" w:rsidR="00306CDB" w:rsidRPr="009440D4" w:rsidRDefault="00306CDB" w:rsidP="00C66CF8">
      <w:pPr>
        <w:widowControl/>
        <w:tabs>
          <w:tab w:val="left" w:pos="720"/>
        </w:tabs>
        <w:ind w:left="720" w:hanging="432"/>
        <w:rPr>
          <w:rFonts w:ascii="Arial" w:hAnsi="Arial" w:cs="Arial"/>
          <w:sz w:val="20"/>
          <w:szCs w:val="20"/>
        </w:rPr>
      </w:pPr>
      <w:r w:rsidRPr="009440D4">
        <w:rPr>
          <w:rFonts w:ascii="Arial" w:hAnsi="Arial" w:cs="Arial"/>
          <w:sz w:val="20"/>
          <w:szCs w:val="20"/>
        </w:rPr>
        <w:t>J.</w:t>
      </w:r>
      <w:r w:rsidRPr="009440D4">
        <w:rPr>
          <w:rFonts w:ascii="Arial" w:hAnsi="Arial" w:cs="Arial"/>
          <w:sz w:val="20"/>
          <w:szCs w:val="20"/>
        </w:rPr>
        <w:tab/>
        <w:t xml:space="preserve">Remove strongbacks, place one 1x posts into each of the previously-installed 2x posts.  Rotate clockwise to snap in place, forming a 3x post assembly.  </w:t>
      </w:r>
    </w:p>
    <w:p w14:paraId="757CF528"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K.</w:t>
      </w:r>
      <w:r w:rsidRPr="009440D4">
        <w:rPr>
          <w:rFonts w:ascii="Arial" w:hAnsi="Arial" w:cs="Arial"/>
          <w:sz w:val="20"/>
          <w:szCs w:val="20"/>
        </w:rPr>
        <w:tab/>
        <w:t xml:space="preserve">Immediately reinstall strongbacks on top of the post assembly.  </w:t>
      </w:r>
    </w:p>
    <w:p w14:paraId="55D5F4A5" w14:textId="77777777" w:rsidR="00306CDB" w:rsidRPr="009440D4" w:rsidRDefault="00306CDB" w:rsidP="00C66CF8">
      <w:pPr>
        <w:widowControl/>
        <w:tabs>
          <w:tab w:val="left" w:pos="720"/>
        </w:tabs>
        <w:ind w:left="720" w:hanging="432"/>
        <w:rPr>
          <w:rFonts w:ascii="Arial" w:hAnsi="Arial" w:cs="Arial"/>
          <w:sz w:val="20"/>
          <w:szCs w:val="20"/>
        </w:rPr>
      </w:pPr>
      <w:r w:rsidRPr="009440D4">
        <w:rPr>
          <w:rFonts w:ascii="Arial" w:hAnsi="Arial" w:cs="Arial"/>
          <w:sz w:val="20"/>
          <w:szCs w:val="20"/>
        </w:rPr>
        <w:t>L.</w:t>
      </w:r>
      <w:r w:rsidRPr="009440D4">
        <w:rPr>
          <w:rFonts w:ascii="Arial" w:hAnsi="Arial" w:cs="Arial"/>
          <w:sz w:val="20"/>
          <w:szCs w:val="20"/>
        </w:rPr>
        <w:tab/>
        <w:t>Repeat process of alternately placing backfill and planting soil so that elevation of the compacted backfill and the walked-through planting soil are just below the level of the strongbacks.</w:t>
      </w:r>
    </w:p>
    <w:p w14:paraId="0C173430" w14:textId="77777777" w:rsidR="00306CDB" w:rsidRPr="009440D4" w:rsidRDefault="00306CDB" w:rsidP="00306CDB">
      <w:pPr>
        <w:widowControl/>
        <w:rPr>
          <w:rFonts w:ascii="Arial" w:hAnsi="Arial" w:cs="Arial"/>
          <w:sz w:val="20"/>
          <w:szCs w:val="20"/>
        </w:rPr>
      </w:pPr>
    </w:p>
    <w:p w14:paraId="7139CB88"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3.11</w:t>
      </w:r>
      <w:r w:rsidRPr="009440D4">
        <w:rPr>
          <w:rFonts w:ascii="Arial" w:hAnsi="Arial" w:cs="Arial"/>
          <w:b/>
          <w:bCs/>
          <w:sz w:val="20"/>
          <w:szCs w:val="20"/>
        </w:rPr>
        <w:tab/>
        <w:t>INSTALLATION OF IRRIGATION AND WATER HARVESTING SYSTEM</w:t>
      </w:r>
    </w:p>
    <w:p w14:paraId="51422627" w14:textId="77777777" w:rsidR="00306CDB" w:rsidRPr="009440D4" w:rsidRDefault="00306CDB" w:rsidP="00306CDB">
      <w:pPr>
        <w:widowControl/>
        <w:rPr>
          <w:rFonts w:ascii="Arial" w:hAnsi="Arial" w:cs="Arial"/>
          <w:sz w:val="20"/>
          <w:szCs w:val="20"/>
        </w:rPr>
      </w:pPr>
    </w:p>
    <w:p w14:paraId="71BE88D9" w14:textId="77777777" w:rsidR="00306CDB" w:rsidRPr="009440D4" w:rsidRDefault="00306CDB" w:rsidP="00306CDB">
      <w:pPr>
        <w:widowControl/>
        <w:rPr>
          <w:rFonts w:ascii="Arial" w:hAnsi="Arial" w:cs="Arial"/>
          <w:i/>
          <w:iCs/>
          <w:color w:val="008000"/>
          <w:sz w:val="20"/>
          <w:szCs w:val="20"/>
        </w:rPr>
      </w:pPr>
      <w:r w:rsidRPr="009440D4">
        <w:rPr>
          <w:rFonts w:ascii="Arial" w:hAnsi="Arial" w:cs="Arial"/>
          <w:i/>
          <w:iCs/>
          <w:color w:val="008000"/>
          <w:sz w:val="20"/>
          <w:szCs w:val="20"/>
        </w:rPr>
        <w:t xml:space="preserve">SPECIFIER:  Water is critical to the success of the </w:t>
      </w:r>
      <w:r w:rsidR="00FE3F48">
        <w:rPr>
          <w:rFonts w:ascii="Arial" w:hAnsi="Arial" w:cs="Arial"/>
          <w:i/>
          <w:iCs/>
          <w:color w:val="008000"/>
          <w:sz w:val="20"/>
          <w:szCs w:val="20"/>
        </w:rPr>
        <w:t>Silva Cell</w:t>
      </w:r>
      <w:r w:rsidRPr="009440D4">
        <w:rPr>
          <w:rFonts w:ascii="Arial" w:hAnsi="Arial" w:cs="Arial"/>
          <w:i/>
          <w:iCs/>
          <w:color w:val="008000"/>
          <w:sz w:val="20"/>
          <w:szCs w:val="20"/>
        </w:rPr>
        <w:t xml:space="preserve"> system; trees planted in the </w:t>
      </w:r>
      <w:r w:rsidR="00FE3F48">
        <w:rPr>
          <w:rFonts w:ascii="Arial" w:hAnsi="Arial" w:cs="Arial"/>
          <w:i/>
          <w:iCs/>
          <w:color w:val="008000"/>
          <w:sz w:val="20"/>
          <w:szCs w:val="20"/>
        </w:rPr>
        <w:t>Silva Cell</w:t>
      </w:r>
      <w:r w:rsidRPr="009440D4">
        <w:rPr>
          <w:rFonts w:ascii="Arial" w:hAnsi="Arial" w:cs="Arial"/>
          <w:i/>
          <w:iCs/>
          <w:color w:val="008000"/>
          <w:sz w:val="20"/>
          <w:szCs w:val="20"/>
        </w:rPr>
        <w:t xml:space="preserve"> system must receive adequate water to ensure survival of the living system during periods of drier weather.  Harvest of natural rainwater or supplemental water must be a part of the system, either through pressurized or nonpressurized systems, within the soil of the </w:t>
      </w:r>
      <w:r w:rsidR="00FE3F48">
        <w:rPr>
          <w:rFonts w:ascii="Arial" w:hAnsi="Arial" w:cs="Arial"/>
          <w:i/>
          <w:iCs/>
          <w:color w:val="008000"/>
          <w:sz w:val="20"/>
          <w:szCs w:val="20"/>
        </w:rPr>
        <w:t>Silva Cell</w:t>
      </w:r>
      <w:r w:rsidRPr="009440D4">
        <w:rPr>
          <w:rFonts w:ascii="Arial" w:hAnsi="Arial" w:cs="Arial"/>
          <w:i/>
          <w:iCs/>
          <w:color w:val="008000"/>
          <w:sz w:val="20"/>
          <w:szCs w:val="20"/>
        </w:rPr>
        <w:t xml:space="preserve"> system.  Coordinate with required irrigation installations.  Irrigation should be installed within the entire soil system, not only at the tree openings.</w:t>
      </w:r>
    </w:p>
    <w:p w14:paraId="3594CF24" w14:textId="77777777" w:rsidR="00306CDB" w:rsidRPr="009440D4" w:rsidRDefault="00306CDB" w:rsidP="00306CDB">
      <w:pPr>
        <w:widowControl/>
        <w:rPr>
          <w:rFonts w:ascii="Arial" w:hAnsi="Arial" w:cs="Arial"/>
          <w:sz w:val="20"/>
          <w:szCs w:val="20"/>
        </w:rPr>
      </w:pPr>
    </w:p>
    <w:p w14:paraId="28DB578B" w14:textId="77777777" w:rsidR="00306CDB" w:rsidRPr="009440D4" w:rsidRDefault="00306CDB" w:rsidP="005A2585">
      <w:pPr>
        <w:widowControl/>
        <w:tabs>
          <w:tab w:val="left" w:pos="720"/>
        </w:tabs>
        <w:ind w:left="720" w:hanging="432"/>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Install irrigation and water harvesting system in accordance with the Drawings and Specifications.  Remove only the minimum number of strongbacks needed to accommodate the Work and reinstall them immediately upon completion to maintain alignment of posts.</w:t>
      </w:r>
    </w:p>
    <w:p w14:paraId="01BA4392" w14:textId="77777777" w:rsidR="00306CDB" w:rsidRPr="009440D4" w:rsidRDefault="00306CDB" w:rsidP="00306CDB">
      <w:pPr>
        <w:widowControl/>
        <w:rPr>
          <w:rFonts w:ascii="Arial" w:hAnsi="Arial" w:cs="Arial"/>
          <w:sz w:val="20"/>
          <w:szCs w:val="20"/>
        </w:rPr>
      </w:pPr>
    </w:p>
    <w:p w14:paraId="61BEE3DF"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3.12</w:t>
      </w:r>
      <w:r w:rsidRPr="009440D4">
        <w:rPr>
          <w:rFonts w:ascii="Arial" w:hAnsi="Arial" w:cs="Arial"/>
          <w:b/>
          <w:bCs/>
          <w:sz w:val="20"/>
          <w:szCs w:val="20"/>
        </w:rPr>
        <w:tab/>
        <w:t xml:space="preserve">INSTALLATION OF </w:t>
      </w:r>
      <w:r w:rsidR="00FE3F48">
        <w:rPr>
          <w:rFonts w:ascii="Arial" w:hAnsi="Arial" w:cs="Arial"/>
          <w:b/>
          <w:bCs/>
          <w:sz w:val="20"/>
          <w:szCs w:val="20"/>
        </w:rPr>
        <w:t>SILVA CELL</w:t>
      </w:r>
      <w:r w:rsidRPr="009440D4">
        <w:rPr>
          <w:rFonts w:ascii="Arial" w:hAnsi="Arial" w:cs="Arial"/>
          <w:b/>
          <w:bCs/>
          <w:sz w:val="20"/>
          <w:szCs w:val="20"/>
        </w:rPr>
        <w:t xml:space="preserve"> DECK</w:t>
      </w:r>
    </w:p>
    <w:p w14:paraId="7338C5D1" w14:textId="77777777" w:rsidR="00306CDB" w:rsidRPr="009440D4" w:rsidRDefault="00306CDB" w:rsidP="00306CDB">
      <w:pPr>
        <w:widowControl/>
        <w:rPr>
          <w:rFonts w:ascii="Arial" w:hAnsi="Arial" w:cs="Arial"/>
          <w:sz w:val="20"/>
          <w:szCs w:val="20"/>
        </w:rPr>
      </w:pPr>
    </w:p>
    <w:p w14:paraId="6409D1AB" w14:textId="77777777" w:rsidR="00306CDB" w:rsidRPr="009440D4" w:rsidRDefault="00306CDB" w:rsidP="00306CDB">
      <w:pPr>
        <w:widowControl/>
        <w:rPr>
          <w:rFonts w:ascii="Arial" w:hAnsi="Arial" w:cs="Arial"/>
          <w:sz w:val="20"/>
          <w:szCs w:val="20"/>
        </w:rPr>
      </w:pPr>
      <w:r w:rsidRPr="009440D4">
        <w:rPr>
          <w:rFonts w:ascii="Arial" w:hAnsi="Arial" w:cs="Arial"/>
          <w:i/>
          <w:iCs/>
          <w:color w:val="008000"/>
          <w:sz w:val="20"/>
          <w:szCs w:val="20"/>
        </w:rPr>
        <w:t>SPECIFIER:  Select either "Landscape Architect", "Architect", or "Engineer" in the paragraph below as applicable.</w:t>
      </w:r>
    </w:p>
    <w:p w14:paraId="67BD78F1" w14:textId="77777777" w:rsidR="00306CDB" w:rsidRPr="009440D4" w:rsidRDefault="00306CDB" w:rsidP="00306CDB">
      <w:pPr>
        <w:widowControl/>
        <w:rPr>
          <w:rFonts w:ascii="Arial" w:hAnsi="Arial" w:cs="Arial"/>
          <w:sz w:val="20"/>
          <w:szCs w:val="20"/>
        </w:rPr>
      </w:pPr>
    </w:p>
    <w:p w14:paraId="6AD59E00" w14:textId="77777777" w:rsidR="00306CDB" w:rsidRPr="009440D4" w:rsidRDefault="00306CDB" w:rsidP="005A2585">
      <w:pPr>
        <w:widowControl/>
        <w:tabs>
          <w:tab w:val="left" w:pos="720"/>
        </w:tabs>
        <w:ind w:left="720" w:hanging="432"/>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Obtain final approval by the [</w:t>
      </w:r>
      <w:r w:rsidRPr="009440D4">
        <w:rPr>
          <w:rFonts w:ascii="Arial" w:hAnsi="Arial" w:cs="Arial"/>
          <w:b/>
          <w:bCs/>
          <w:sz w:val="20"/>
          <w:szCs w:val="20"/>
        </w:rPr>
        <w:t>Landscape Architect</w:t>
      </w:r>
      <w:r w:rsidRPr="009440D4">
        <w:rPr>
          <w:rFonts w:ascii="Arial" w:hAnsi="Arial" w:cs="Arial"/>
          <w:sz w:val="20"/>
          <w:szCs w:val="20"/>
        </w:rPr>
        <w:t>] [</w:t>
      </w:r>
      <w:r w:rsidRPr="009440D4">
        <w:rPr>
          <w:rFonts w:ascii="Arial" w:hAnsi="Arial" w:cs="Arial"/>
          <w:b/>
          <w:bCs/>
          <w:sz w:val="20"/>
          <w:szCs w:val="20"/>
        </w:rPr>
        <w:t>Architect</w:t>
      </w:r>
      <w:r w:rsidRPr="009440D4">
        <w:rPr>
          <w:rFonts w:ascii="Arial" w:hAnsi="Arial" w:cs="Arial"/>
          <w:sz w:val="20"/>
          <w:szCs w:val="20"/>
        </w:rPr>
        <w:t>] [</w:t>
      </w:r>
      <w:r w:rsidRPr="009440D4">
        <w:rPr>
          <w:rFonts w:ascii="Arial" w:hAnsi="Arial" w:cs="Arial"/>
          <w:b/>
          <w:bCs/>
          <w:sz w:val="20"/>
          <w:szCs w:val="20"/>
        </w:rPr>
        <w:t>Engineer</w:t>
      </w:r>
      <w:r w:rsidRPr="009440D4">
        <w:rPr>
          <w:rFonts w:ascii="Arial" w:hAnsi="Arial" w:cs="Arial"/>
          <w:sz w:val="20"/>
          <w:szCs w:val="20"/>
        </w:rPr>
        <w:t xml:space="preserve">] of planting soil installation prior to installation of the </w:t>
      </w:r>
      <w:r w:rsidR="00FE3F48">
        <w:rPr>
          <w:rFonts w:ascii="Arial" w:hAnsi="Arial" w:cs="Arial"/>
          <w:sz w:val="20"/>
          <w:szCs w:val="20"/>
        </w:rPr>
        <w:t>Silva Cell</w:t>
      </w:r>
      <w:r w:rsidRPr="009440D4">
        <w:rPr>
          <w:rFonts w:ascii="Arial" w:hAnsi="Arial" w:cs="Arial"/>
          <w:sz w:val="20"/>
          <w:szCs w:val="20"/>
        </w:rPr>
        <w:t xml:space="preserve"> decks.</w:t>
      </w:r>
    </w:p>
    <w:p w14:paraId="201B47C9" w14:textId="77777777" w:rsidR="00306CDB" w:rsidRPr="009440D4" w:rsidRDefault="00306CDB" w:rsidP="005A2585">
      <w:pPr>
        <w:widowControl/>
        <w:tabs>
          <w:tab w:val="left" w:pos="720"/>
        </w:tabs>
        <w:ind w:left="720" w:hanging="432"/>
        <w:rPr>
          <w:rFonts w:ascii="Arial" w:hAnsi="Arial" w:cs="Arial"/>
          <w:sz w:val="20"/>
          <w:szCs w:val="20"/>
        </w:rPr>
      </w:pPr>
      <w:r w:rsidRPr="009440D4">
        <w:rPr>
          <w:rFonts w:ascii="Arial" w:hAnsi="Arial" w:cs="Arial"/>
          <w:sz w:val="20"/>
          <w:szCs w:val="20"/>
        </w:rPr>
        <w:t>B.</w:t>
      </w:r>
      <w:r w:rsidRPr="009440D4">
        <w:rPr>
          <w:rFonts w:ascii="Arial" w:hAnsi="Arial" w:cs="Arial"/>
          <w:sz w:val="20"/>
          <w:szCs w:val="20"/>
        </w:rPr>
        <w:tab/>
        <w:t>Remove strongbacks, level out the planting soil, and immediately install decks over the posts below.  Place deck over the top of the posts.  Push decks down until the deck clips lock into the posts, snapping the deck into place.</w:t>
      </w:r>
    </w:p>
    <w:p w14:paraId="519D9F25"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C.</w:t>
      </w:r>
      <w:r w:rsidRPr="009440D4">
        <w:rPr>
          <w:rFonts w:ascii="Arial" w:hAnsi="Arial" w:cs="Arial"/>
          <w:sz w:val="20"/>
          <w:szCs w:val="20"/>
        </w:rPr>
        <w:tab/>
        <w:t>Fold the 12 inches (300 mm) of geogrid onto the top of the decks.</w:t>
      </w:r>
    </w:p>
    <w:p w14:paraId="26EF1FF7" w14:textId="77777777" w:rsidR="008C7BDB" w:rsidRPr="009440D4" w:rsidRDefault="008C7BDB" w:rsidP="00306CDB">
      <w:pPr>
        <w:widowControl/>
        <w:tabs>
          <w:tab w:val="left" w:pos="720"/>
        </w:tabs>
        <w:ind w:left="864" w:hanging="864"/>
        <w:rPr>
          <w:rFonts w:ascii="Arial" w:hAnsi="Arial" w:cs="Arial"/>
          <w:b/>
          <w:bCs/>
          <w:sz w:val="20"/>
          <w:szCs w:val="20"/>
        </w:rPr>
      </w:pPr>
    </w:p>
    <w:p w14:paraId="3EAA122F"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3.13</w:t>
      </w:r>
      <w:r w:rsidRPr="009440D4">
        <w:rPr>
          <w:rFonts w:ascii="Arial" w:hAnsi="Arial" w:cs="Arial"/>
          <w:b/>
          <w:bCs/>
          <w:sz w:val="20"/>
          <w:szCs w:val="20"/>
        </w:rPr>
        <w:tab/>
        <w:t>FINAL BACKFILL PLACEMENT AND COMPACTION</w:t>
      </w:r>
    </w:p>
    <w:p w14:paraId="1D886B8B" w14:textId="77777777" w:rsidR="00306CDB" w:rsidRPr="009440D4" w:rsidRDefault="00306CDB" w:rsidP="00306CDB">
      <w:pPr>
        <w:widowControl/>
        <w:rPr>
          <w:rFonts w:ascii="Arial" w:hAnsi="Arial" w:cs="Arial"/>
          <w:sz w:val="20"/>
          <w:szCs w:val="20"/>
        </w:rPr>
      </w:pPr>
    </w:p>
    <w:p w14:paraId="15927E81" w14:textId="77777777" w:rsidR="00306CDB" w:rsidRPr="009440D4" w:rsidRDefault="00306CDB" w:rsidP="005A2585">
      <w:pPr>
        <w:widowControl/>
        <w:tabs>
          <w:tab w:val="left" w:pos="720"/>
        </w:tabs>
        <w:ind w:left="720" w:hanging="432"/>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Place and compact final lift of backfill material to 95 percent of maximum dry density in accordance with ASTM D698, Standard Proctor Method, such that the backfill is flush with the top of the installed deck.  Do not allow compacting equipment to come in contact with the decks.</w:t>
      </w:r>
    </w:p>
    <w:p w14:paraId="300BC786" w14:textId="77777777" w:rsidR="00306CDB" w:rsidRPr="009440D4" w:rsidRDefault="00306CDB" w:rsidP="00306CDB">
      <w:pPr>
        <w:widowControl/>
        <w:rPr>
          <w:rFonts w:ascii="Arial" w:hAnsi="Arial" w:cs="Arial"/>
          <w:sz w:val="20"/>
          <w:szCs w:val="20"/>
        </w:rPr>
      </w:pPr>
    </w:p>
    <w:p w14:paraId="098AA6EB" w14:textId="028BBB43" w:rsidR="00E20AF9" w:rsidRPr="00E20AF9" w:rsidRDefault="00306CDB" w:rsidP="00E20AF9">
      <w:pPr>
        <w:widowControl/>
        <w:tabs>
          <w:tab w:val="left" w:pos="720"/>
        </w:tabs>
        <w:ind w:left="864" w:hanging="864"/>
        <w:rPr>
          <w:rFonts w:ascii="Arial" w:hAnsi="Arial" w:cs="Arial"/>
          <w:b/>
          <w:bCs/>
          <w:sz w:val="20"/>
          <w:szCs w:val="20"/>
        </w:rPr>
      </w:pPr>
      <w:r w:rsidRPr="009440D4">
        <w:rPr>
          <w:rFonts w:ascii="Arial" w:hAnsi="Arial" w:cs="Arial"/>
          <w:b/>
          <w:bCs/>
          <w:sz w:val="20"/>
          <w:szCs w:val="20"/>
        </w:rPr>
        <w:t>3.14</w:t>
      </w:r>
      <w:r w:rsidRPr="009440D4">
        <w:rPr>
          <w:rFonts w:ascii="Arial" w:hAnsi="Arial" w:cs="Arial"/>
          <w:b/>
          <w:bCs/>
          <w:sz w:val="20"/>
          <w:szCs w:val="20"/>
        </w:rPr>
        <w:tab/>
        <w:t>INSTALLATION OF GEOTEXTILE AND AGGREGATE BASE COURSE OVER THE DECK</w:t>
      </w:r>
    </w:p>
    <w:p w14:paraId="39512622" w14:textId="77777777" w:rsidR="00306CDB" w:rsidRDefault="00306CDB" w:rsidP="00306CDB">
      <w:pPr>
        <w:widowControl/>
        <w:rPr>
          <w:rFonts w:ascii="Arial" w:hAnsi="Arial" w:cs="Arial"/>
          <w:sz w:val="20"/>
          <w:szCs w:val="20"/>
        </w:rPr>
      </w:pPr>
    </w:p>
    <w:p w14:paraId="007F15BD" w14:textId="080C8B32" w:rsidR="00E20AF9" w:rsidRPr="009440D4" w:rsidRDefault="00E20AF9" w:rsidP="00306CDB">
      <w:pPr>
        <w:widowControl/>
        <w:rPr>
          <w:rFonts w:ascii="Arial" w:hAnsi="Arial" w:cs="Arial"/>
          <w:sz w:val="20"/>
          <w:szCs w:val="20"/>
        </w:rPr>
      </w:pPr>
      <w:r>
        <w:rPr>
          <w:rFonts w:ascii="Arial" w:hAnsi="Arial" w:cs="Arial"/>
          <w:sz w:val="20"/>
          <w:szCs w:val="20"/>
        </w:rPr>
        <w:t xml:space="preserve">   A.   Ensure geotextile meets the specifications in section 2.04 paragraph C.</w:t>
      </w:r>
    </w:p>
    <w:p w14:paraId="7930B8D8" w14:textId="5AD38AC2" w:rsidR="00306CDB" w:rsidRPr="009440D4" w:rsidRDefault="00E20AF9" w:rsidP="005A2585">
      <w:pPr>
        <w:widowControl/>
        <w:tabs>
          <w:tab w:val="left" w:pos="720"/>
        </w:tabs>
        <w:ind w:left="720" w:hanging="432"/>
        <w:rPr>
          <w:rFonts w:ascii="Arial" w:hAnsi="Arial" w:cs="Arial"/>
          <w:sz w:val="20"/>
          <w:szCs w:val="20"/>
        </w:rPr>
      </w:pPr>
      <w:r>
        <w:rPr>
          <w:rFonts w:ascii="Arial" w:hAnsi="Arial" w:cs="Arial"/>
          <w:sz w:val="20"/>
          <w:szCs w:val="20"/>
        </w:rPr>
        <w:t>B</w:t>
      </w:r>
      <w:r w:rsidR="00306CDB" w:rsidRPr="009440D4">
        <w:rPr>
          <w:rFonts w:ascii="Arial" w:hAnsi="Arial" w:cs="Arial"/>
          <w:sz w:val="20"/>
          <w:szCs w:val="20"/>
        </w:rPr>
        <w:t>.</w:t>
      </w:r>
      <w:r w:rsidR="00306CDB" w:rsidRPr="009440D4">
        <w:rPr>
          <w:rFonts w:ascii="Arial" w:hAnsi="Arial" w:cs="Arial"/>
          <w:sz w:val="20"/>
          <w:szCs w:val="20"/>
        </w:rPr>
        <w:tab/>
        <w:t>Place geotextile over the top of the deck and extend to the edge of the excavation.  Overlap joints a minimum of 18 inches (450 mm).  Leave enough slack in the geotextile for the aggregate base course to push the geotextile down in the gaps in between the decks.</w:t>
      </w:r>
    </w:p>
    <w:p w14:paraId="5D303625" w14:textId="3EC5B17A" w:rsidR="00306CDB" w:rsidRPr="009440D4" w:rsidRDefault="00E20AF9" w:rsidP="00E20AF9">
      <w:pPr>
        <w:widowControl/>
        <w:tabs>
          <w:tab w:val="left" w:pos="720"/>
        </w:tabs>
        <w:ind w:left="720" w:hanging="432"/>
        <w:rPr>
          <w:rFonts w:ascii="Arial" w:hAnsi="Arial" w:cs="Arial"/>
          <w:sz w:val="20"/>
          <w:szCs w:val="20"/>
        </w:rPr>
      </w:pPr>
      <w:r>
        <w:rPr>
          <w:rFonts w:ascii="Arial" w:hAnsi="Arial" w:cs="Arial"/>
          <w:sz w:val="20"/>
          <w:szCs w:val="20"/>
        </w:rPr>
        <w:t>C</w:t>
      </w:r>
      <w:r w:rsidR="00306CDB" w:rsidRPr="009440D4">
        <w:rPr>
          <w:rFonts w:ascii="Arial" w:hAnsi="Arial" w:cs="Arial"/>
          <w:sz w:val="20"/>
          <w:szCs w:val="20"/>
        </w:rPr>
        <w:t>.</w:t>
      </w:r>
      <w:r w:rsidR="00306CDB" w:rsidRPr="009440D4">
        <w:rPr>
          <w:rFonts w:ascii="Arial" w:hAnsi="Arial" w:cs="Arial"/>
          <w:sz w:val="20"/>
          <w:szCs w:val="20"/>
        </w:rPr>
        <w:tab/>
        <w:t xml:space="preserve">Install the aggregate base course (including aggregate setting bed if installing unit pavers) over the geotextile immediately after completing the installation of the fabrics.  Work the aggregate from one side of the layout to the other so that the fabric and aggregate conform to the </w:t>
      </w:r>
      <w:r w:rsidR="00FE3F48">
        <w:rPr>
          <w:rFonts w:ascii="Arial" w:hAnsi="Arial" w:cs="Arial"/>
          <w:sz w:val="20"/>
          <w:szCs w:val="20"/>
        </w:rPr>
        <w:t>Silva Cell</w:t>
      </w:r>
      <w:r w:rsidR="00306CDB" w:rsidRPr="009440D4">
        <w:rPr>
          <w:rFonts w:ascii="Arial" w:hAnsi="Arial" w:cs="Arial"/>
          <w:sz w:val="20"/>
          <w:szCs w:val="20"/>
        </w:rPr>
        <w:t xml:space="preserve"> deck contours. </w:t>
      </w:r>
    </w:p>
    <w:p w14:paraId="1D9A1710" w14:textId="6061A8EB" w:rsidR="00306CDB" w:rsidRPr="009440D4" w:rsidRDefault="00E20AF9" w:rsidP="005A2585">
      <w:pPr>
        <w:widowControl/>
        <w:tabs>
          <w:tab w:val="left" w:pos="720"/>
        </w:tabs>
        <w:ind w:left="720" w:hanging="432"/>
        <w:rPr>
          <w:rFonts w:ascii="Arial" w:hAnsi="Arial" w:cs="Arial"/>
          <w:sz w:val="20"/>
          <w:szCs w:val="20"/>
        </w:rPr>
      </w:pPr>
      <w:r>
        <w:rPr>
          <w:rFonts w:ascii="Arial" w:hAnsi="Arial" w:cs="Arial"/>
          <w:sz w:val="20"/>
          <w:szCs w:val="20"/>
        </w:rPr>
        <w:lastRenderedPageBreak/>
        <w:t>D</w:t>
      </w:r>
      <w:r w:rsidR="00306CDB" w:rsidRPr="009440D4">
        <w:rPr>
          <w:rFonts w:ascii="Arial" w:hAnsi="Arial" w:cs="Arial"/>
          <w:sz w:val="20"/>
          <w:szCs w:val="20"/>
        </w:rPr>
        <w:t>.</w:t>
      </w:r>
      <w:r w:rsidR="00306CDB" w:rsidRPr="009440D4">
        <w:rPr>
          <w:rFonts w:ascii="Arial" w:hAnsi="Arial" w:cs="Arial"/>
          <w:sz w:val="20"/>
          <w:szCs w:val="20"/>
        </w:rPr>
        <w:tab/>
        <w:t xml:space="preserve">Maintain equipment used to place aggregate base course completely outside the limits of the </w:t>
      </w:r>
      <w:r w:rsidR="00FE3F48">
        <w:rPr>
          <w:rFonts w:ascii="Arial" w:hAnsi="Arial" w:cs="Arial"/>
          <w:sz w:val="20"/>
          <w:szCs w:val="20"/>
        </w:rPr>
        <w:t>Silva Cell</w:t>
      </w:r>
      <w:r w:rsidR="00306CDB" w:rsidRPr="009440D4">
        <w:rPr>
          <w:rFonts w:ascii="Arial" w:hAnsi="Arial" w:cs="Arial"/>
          <w:sz w:val="20"/>
          <w:szCs w:val="20"/>
        </w:rPr>
        <w:t xml:space="preserve"> excavation area to prevent damage to the installed system.  </w:t>
      </w:r>
    </w:p>
    <w:p w14:paraId="3B7390B0" w14:textId="3742C304" w:rsidR="00306CDB" w:rsidRPr="009440D4" w:rsidRDefault="00E20AF9" w:rsidP="005A2585">
      <w:pPr>
        <w:widowControl/>
        <w:tabs>
          <w:tab w:val="left" w:pos="720"/>
        </w:tabs>
        <w:ind w:left="720" w:hanging="432"/>
        <w:rPr>
          <w:rFonts w:ascii="Arial" w:hAnsi="Arial" w:cs="Arial"/>
          <w:sz w:val="20"/>
          <w:szCs w:val="20"/>
        </w:rPr>
      </w:pPr>
      <w:r>
        <w:rPr>
          <w:rFonts w:ascii="Arial" w:hAnsi="Arial" w:cs="Arial"/>
          <w:sz w:val="20"/>
          <w:szCs w:val="20"/>
        </w:rPr>
        <w:t>E.</w:t>
      </w:r>
      <w:r w:rsidR="00306CDB" w:rsidRPr="009440D4">
        <w:rPr>
          <w:rFonts w:ascii="Arial" w:hAnsi="Arial" w:cs="Arial"/>
          <w:sz w:val="20"/>
          <w:szCs w:val="20"/>
        </w:rPr>
        <w:tab/>
        <w:t xml:space="preserve">For large or confined areas, where aggregate cannot easily be placed from the edges of the excavated area, obtain approval for the installation procedure and types of equipment to be used in the installation from the </w:t>
      </w:r>
      <w:r w:rsidR="00FE3F48">
        <w:rPr>
          <w:rFonts w:ascii="Arial" w:hAnsi="Arial" w:cs="Arial"/>
          <w:sz w:val="20"/>
          <w:szCs w:val="20"/>
        </w:rPr>
        <w:t>Silva Cell</w:t>
      </w:r>
      <w:r w:rsidR="00306CDB" w:rsidRPr="009440D4">
        <w:rPr>
          <w:rFonts w:ascii="Arial" w:hAnsi="Arial" w:cs="Arial"/>
          <w:sz w:val="20"/>
          <w:szCs w:val="20"/>
        </w:rPr>
        <w:t xml:space="preserve"> manufacturer.</w:t>
      </w:r>
    </w:p>
    <w:p w14:paraId="5B827B8A" w14:textId="1829F406" w:rsidR="00306CDB" w:rsidRPr="009440D4" w:rsidRDefault="00E20AF9" w:rsidP="005A2585">
      <w:pPr>
        <w:widowControl/>
        <w:tabs>
          <w:tab w:val="left" w:pos="720"/>
        </w:tabs>
        <w:ind w:left="720" w:hanging="432"/>
        <w:rPr>
          <w:rFonts w:ascii="Arial" w:hAnsi="Arial" w:cs="Arial"/>
          <w:sz w:val="20"/>
          <w:szCs w:val="20"/>
        </w:rPr>
      </w:pPr>
      <w:r>
        <w:rPr>
          <w:rFonts w:ascii="Arial" w:hAnsi="Arial" w:cs="Arial"/>
          <w:sz w:val="20"/>
          <w:szCs w:val="20"/>
        </w:rPr>
        <w:t>F</w:t>
      </w:r>
      <w:r w:rsidR="00306CDB" w:rsidRPr="009440D4">
        <w:rPr>
          <w:rFonts w:ascii="Arial" w:hAnsi="Arial" w:cs="Arial"/>
          <w:sz w:val="20"/>
          <w:szCs w:val="20"/>
        </w:rPr>
        <w:t>.</w:t>
      </w:r>
      <w:r w:rsidR="00306CDB" w:rsidRPr="009440D4">
        <w:rPr>
          <w:rFonts w:ascii="Arial" w:hAnsi="Arial" w:cs="Arial"/>
          <w:sz w:val="20"/>
          <w:szCs w:val="20"/>
        </w:rPr>
        <w:tab/>
        <w:t xml:space="preserve">Compact aggregate base course(s) to 95 percent of maximum dry density in accordance with ASTM D698, Standard Proctor Method.  Utilize a vibration or plate compactor with a maximum weight of 800 lbs (362.87 kg). </w:t>
      </w:r>
    </w:p>
    <w:p w14:paraId="15C90D67" w14:textId="7522C232" w:rsidR="00E20AF9" w:rsidRDefault="00E20AF9" w:rsidP="00E20AF9">
      <w:pPr>
        <w:widowControl/>
        <w:tabs>
          <w:tab w:val="left" w:pos="720"/>
        </w:tabs>
        <w:ind w:left="864" w:hanging="576"/>
        <w:rPr>
          <w:rFonts w:ascii="Arial" w:hAnsi="Arial" w:cs="Arial"/>
          <w:sz w:val="20"/>
          <w:szCs w:val="20"/>
        </w:rPr>
      </w:pPr>
      <w:r>
        <w:rPr>
          <w:rFonts w:ascii="Arial" w:hAnsi="Arial" w:cs="Arial"/>
          <w:sz w:val="20"/>
          <w:szCs w:val="20"/>
        </w:rPr>
        <w:t>G</w:t>
      </w:r>
      <w:r w:rsidR="00306CDB" w:rsidRPr="009440D4">
        <w:rPr>
          <w:rFonts w:ascii="Arial" w:hAnsi="Arial" w:cs="Arial"/>
          <w:sz w:val="20"/>
          <w:szCs w:val="20"/>
        </w:rPr>
        <w:tab/>
        <w:t>Do not drive vehicles or operate equipment over the completed aggregate base course.</w:t>
      </w:r>
    </w:p>
    <w:p w14:paraId="61238C9E" w14:textId="77777777" w:rsidR="00E20AF9" w:rsidRPr="009440D4" w:rsidRDefault="00E20AF9" w:rsidP="00E20AF9">
      <w:pPr>
        <w:widowControl/>
        <w:tabs>
          <w:tab w:val="left" w:pos="720"/>
        </w:tabs>
        <w:ind w:left="864" w:hanging="576"/>
        <w:rPr>
          <w:rFonts w:ascii="Arial" w:hAnsi="Arial" w:cs="Arial"/>
          <w:sz w:val="20"/>
          <w:szCs w:val="20"/>
        </w:rPr>
      </w:pPr>
    </w:p>
    <w:p w14:paraId="65410DE4" w14:textId="77777777" w:rsidR="00306CDB" w:rsidRPr="009440D4" w:rsidRDefault="00306CDB" w:rsidP="00306CDB">
      <w:pPr>
        <w:widowControl/>
        <w:rPr>
          <w:rFonts w:ascii="Arial" w:hAnsi="Arial" w:cs="Arial"/>
          <w:sz w:val="20"/>
          <w:szCs w:val="20"/>
        </w:rPr>
      </w:pPr>
    </w:p>
    <w:p w14:paraId="0BBEDDF7" w14:textId="77777777" w:rsidR="00306CDB" w:rsidRPr="009440D4" w:rsidRDefault="00306CDB" w:rsidP="00DA43D0">
      <w:pPr>
        <w:widowControl/>
        <w:tabs>
          <w:tab w:val="left" w:pos="720"/>
        </w:tabs>
        <w:ind w:left="720" w:hanging="720"/>
        <w:rPr>
          <w:rFonts w:ascii="Arial" w:hAnsi="Arial" w:cs="Arial"/>
          <w:b/>
          <w:bCs/>
          <w:sz w:val="20"/>
          <w:szCs w:val="20"/>
        </w:rPr>
      </w:pPr>
      <w:r w:rsidRPr="009440D4">
        <w:rPr>
          <w:rFonts w:ascii="Arial" w:hAnsi="Arial" w:cs="Arial"/>
          <w:b/>
          <w:bCs/>
          <w:sz w:val="20"/>
          <w:szCs w:val="20"/>
        </w:rPr>
        <w:t>3.15</w:t>
      </w:r>
      <w:r w:rsidRPr="009440D4">
        <w:rPr>
          <w:rFonts w:ascii="Arial" w:hAnsi="Arial" w:cs="Arial"/>
          <w:b/>
          <w:bCs/>
          <w:sz w:val="20"/>
          <w:szCs w:val="20"/>
        </w:rPr>
        <w:tab/>
        <w:t xml:space="preserve">INSTALLATION OF CONCRETE CURBS AT TREE OPENINGS, AGGREGATE SUBBASE AND PAVEMENT ABOVE THE </w:t>
      </w:r>
      <w:r w:rsidR="00FE3F48">
        <w:rPr>
          <w:rFonts w:ascii="Arial" w:hAnsi="Arial" w:cs="Arial"/>
          <w:b/>
          <w:bCs/>
          <w:sz w:val="20"/>
          <w:szCs w:val="20"/>
        </w:rPr>
        <w:t>SILVA CELL</w:t>
      </w:r>
      <w:r w:rsidRPr="009440D4">
        <w:rPr>
          <w:rFonts w:ascii="Arial" w:hAnsi="Arial" w:cs="Arial"/>
          <w:b/>
          <w:bCs/>
          <w:sz w:val="20"/>
          <w:szCs w:val="20"/>
        </w:rPr>
        <w:t xml:space="preserve"> SYSTEM</w:t>
      </w:r>
    </w:p>
    <w:p w14:paraId="3456030E" w14:textId="77777777" w:rsidR="00306CDB" w:rsidRPr="009440D4" w:rsidRDefault="00306CDB" w:rsidP="00306CDB">
      <w:pPr>
        <w:widowControl/>
        <w:rPr>
          <w:rFonts w:ascii="Arial" w:hAnsi="Arial" w:cs="Arial"/>
          <w:sz w:val="20"/>
          <w:szCs w:val="20"/>
        </w:rPr>
      </w:pPr>
    </w:p>
    <w:p w14:paraId="62BFFE02" w14:textId="77777777" w:rsidR="00306CDB" w:rsidRPr="009440D4" w:rsidRDefault="00306CDB" w:rsidP="00463EE4">
      <w:pPr>
        <w:widowControl/>
        <w:tabs>
          <w:tab w:val="left" w:pos="720"/>
        </w:tabs>
        <w:ind w:left="720" w:hanging="432"/>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Place concrete curbs along planting areas and tree openings as shown on the Drawings to retain the aggregate base course from migrating into the planting soil.</w:t>
      </w:r>
    </w:p>
    <w:p w14:paraId="7A808F54" w14:textId="77777777" w:rsidR="00306CDB" w:rsidRPr="009440D4" w:rsidRDefault="00306CDB" w:rsidP="00463EE4">
      <w:pPr>
        <w:widowControl/>
        <w:tabs>
          <w:tab w:val="left" w:pos="720"/>
        </w:tabs>
        <w:ind w:left="720" w:hanging="432"/>
        <w:rPr>
          <w:rFonts w:ascii="Arial" w:hAnsi="Arial" w:cs="Arial"/>
          <w:sz w:val="20"/>
          <w:szCs w:val="20"/>
        </w:rPr>
      </w:pPr>
      <w:r w:rsidRPr="009440D4">
        <w:rPr>
          <w:rFonts w:ascii="Arial" w:hAnsi="Arial" w:cs="Arial"/>
          <w:sz w:val="20"/>
          <w:szCs w:val="20"/>
        </w:rPr>
        <w:t>B.</w:t>
      </w:r>
      <w:r w:rsidRPr="009440D4">
        <w:rPr>
          <w:rFonts w:ascii="Arial" w:hAnsi="Arial" w:cs="Arial"/>
          <w:sz w:val="20"/>
          <w:szCs w:val="20"/>
        </w:rPr>
        <w:tab/>
        <w:t xml:space="preserve">When staking concrete forms (e.g. curbs around the tree openings), prevent stakes from penetrating the </w:t>
      </w:r>
      <w:r w:rsidR="00FE3F48">
        <w:rPr>
          <w:rFonts w:ascii="Arial" w:hAnsi="Arial" w:cs="Arial"/>
          <w:sz w:val="20"/>
          <w:szCs w:val="20"/>
        </w:rPr>
        <w:t>Silva Cell</w:t>
      </w:r>
      <w:r w:rsidRPr="009440D4">
        <w:rPr>
          <w:rFonts w:ascii="Arial" w:hAnsi="Arial" w:cs="Arial"/>
          <w:sz w:val="20"/>
          <w:szCs w:val="20"/>
        </w:rPr>
        <w:t xml:space="preserve"> decks. </w:t>
      </w:r>
    </w:p>
    <w:p w14:paraId="31078C57" w14:textId="77777777" w:rsidR="00306CDB" w:rsidRPr="009440D4" w:rsidRDefault="00306CDB" w:rsidP="00463EE4">
      <w:pPr>
        <w:widowControl/>
        <w:tabs>
          <w:tab w:val="left" w:pos="720"/>
        </w:tabs>
        <w:ind w:left="720" w:hanging="432"/>
        <w:rPr>
          <w:rFonts w:ascii="Arial" w:hAnsi="Arial" w:cs="Arial"/>
          <w:sz w:val="20"/>
          <w:szCs w:val="20"/>
        </w:rPr>
      </w:pPr>
      <w:r w:rsidRPr="009440D4">
        <w:rPr>
          <w:rFonts w:ascii="Arial" w:hAnsi="Arial" w:cs="Arial"/>
          <w:sz w:val="20"/>
          <w:szCs w:val="20"/>
        </w:rPr>
        <w:t>C.</w:t>
      </w:r>
      <w:r w:rsidRPr="009440D4">
        <w:rPr>
          <w:rFonts w:ascii="Arial" w:hAnsi="Arial" w:cs="Arial"/>
          <w:sz w:val="20"/>
          <w:szCs w:val="20"/>
        </w:rPr>
        <w:tab/>
        <w:t xml:space="preserve">Turn down edge of concrete paving to the </w:t>
      </w:r>
      <w:r w:rsidR="00FE3F48">
        <w:rPr>
          <w:rFonts w:ascii="Arial" w:hAnsi="Arial" w:cs="Arial"/>
          <w:sz w:val="20"/>
          <w:szCs w:val="20"/>
        </w:rPr>
        <w:t>Silva Cell</w:t>
      </w:r>
      <w:r w:rsidRPr="009440D4">
        <w:rPr>
          <w:rFonts w:ascii="Arial" w:hAnsi="Arial" w:cs="Arial"/>
          <w:sz w:val="20"/>
          <w:szCs w:val="20"/>
        </w:rPr>
        <w:t xml:space="preserve"> deck along the edges of tree openings or planting areas to retain the aggregate base course material.</w:t>
      </w:r>
    </w:p>
    <w:p w14:paraId="099FC525" w14:textId="77777777" w:rsidR="00306CDB" w:rsidRPr="009440D4" w:rsidRDefault="00306CDB" w:rsidP="00463EE4">
      <w:pPr>
        <w:widowControl/>
        <w:tabs>
          <w:tab w:val="left" w:pos="720"/>
        </w:tabs>
        <w:ind w:left="720" w:hanging="432"/>
        <w:rPr>
          <w:rFonts w:ascii="Arial" w:hAnsi="Arial" w:cs="Arial"/>
          <w:sz w:val="20"/>
          <w:szCs w:val="20"/>
        </w:rPr>
      </w:pPr>
      <w:r w:rsidRPr="009440D4">
        <w:rPr>
          <w:rFonts w:ascii="Arial" w:hAnsi="Arial" w:cs="Arial"/>
          <w:sz w:val="20"/>
          <w:szCs w:val="20"/>
        </w:rPr>
        <w:t>D.</w:t>
      </w:r>
      <w:r w:rsidRPr="009440D4">
        <w:rPr>
          <w:rFonts w:ascii="Arial" w:hAnsi="Arial" w:cs="Arial"/>
          <w:sz w:val="20"/>
          <w:szCs w:val="20"/>
        </w:rPr>
        <w:tab/>
        <w:t xml:space="preserve">When paving type is a unit paver or other flexible material, provide a concrete curb under the paving at the edge of the </w:t>
      </w:r>
      <w:r w:rsidR="00FE3F48">
        <w:rPr>
          <w:rFonts w:ascii="Arial" w:hAnsi="Arial" w:cs="Arial"/>
          <w:sz w:val="20"/>
          <w:szCs w:val="20"/>
        </w:rPr>
        <w:t>Silva Cell</w:t>
      </w:r>
      <w:r w:rsidRPr="009440D4">
        <w:rPr>
          <w:rFonts w:ascii="Arial" w:hAnsi="Arial" w:cs="Arial"/>
          <w:sz w:val="20"/>
          <w:szCs w:val="20"/>
        </w:rPr>
        <w:t xml:space="preserve"> deck to retain the aggregate base course material at the tree opening.</w:t>
      </w:r>
    </w:p>
    <w:p w14:paraId="515AC042"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E.</w:t>
      </w:r>
      <w:r w:rsidRPr="009440D4">
        <w:rPr>
          <w:rFonts w:ascii="Arial" w:hAnsi="Arial" w:cs="Arial"/>
          <w:sz w:val="20"/>
          <w:szCs w:val="20"/>
        </w:rPr>
        <w:tab/>
        <w:t xml:space="preserve">Place paving material over </w:t>
      </w:r>
      <w:r w:rsidR="00FE3F48">
        <w:rPr>
          <w:rFonts w:ascii="Arial" w:hAnsi="Arial" w:cs="Arial"/>
          <w:sz w:val="20"/>
          <w:szCs w:val="20"/>
        </w:rPr>
        <w:t>Silva Cell</w:t>
      </w:r>
      <w:r w:rsidRPr="009440D4">
        <w:rPr>
          <w:rFonts w:ascii="Arial" w:hAnsi="Arial" w:cs="Arial"/>
          <w:sz w:val="20"/>
          <w:szCs w:val="20"/>
        </w:rPr>
        <w:t xml:space="preserve"> system in accordance with the Drawings.</w:t>
      </w:r>
    </w:p>
    <w:p w14:paraId="218E7713" w14:textId="77777777" w:rsidR="00306CDB" w:rsidRPr="009440D4" w:rsidRDefault="00306CDB" w:rsidP="00463EE4">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 xml:space="preserve">The </w:t>
      </w:r>
      <w:r w:rsidR="00FE3F48">
        <w:rPr>
          <w:rFonts w:ascii="Arial" w:hAnsi="Arial" w:cs="Arial"/>
          <w:sz w:val="20"/>
          <w:szCs w:val="20"/>
        </w:rPr>
        <w:t>Silva Cell</w:t>
      </w:r>
      <w:r w:rsidRPr="009440D4">
        <w:rPr>
          <w:rFonts w:ascii="Arial" w:hAnsi="Arial" w:cs="Arial"/>
          <w:sz w:val="20"/>
          <w:szCs w:val="20"/>
        </w:rPr>
        <w:t xml:space="preserve"> system does not fully meet loading strength until the final paving is installed.  Do not operate construction equipment on top of the </w:t>
      </w:r>
      <w:r w:rsidR="00FE3F48">
        <w:rPr>
          <w:rFonts w:ascii="Arial" w:hAnsi="Arial" w:cs="Arial"/>
          <w:sz w:val="20"/>
          <w:szCs w:val="20"/>
        </w:rPr>
        <w:t>Silva Cell</w:t>
      </w:r>
      <w:r w:rsidRPr="009440D4">
        <w:rPr>
          <w:rFonts w:ascii="Arial" w:hAnsi="Arial" w:cs="Arial"/>
          <w:sz w:val="20"/>
          <w:szCs w:val="20"/>
        </w:rPr>
        <w:t xml:space="preserve"> system until paving installation has been completed.</w:t>
      </w:r>
    </w:p>
    <w:p w14:paraId="717AD83C" w14:textId="77777777" w:rsidR="00306CDB" w:rsidRPr="009440D4" w:rsidRDefault="00306CDB" w:rsidP="00306CDB">
      <w:pPr>
        <w:widowControl/>
        <w:rPr>
          <w:rFonts w:ascii="Arial" w:hAnsi="Arial" w:cs="Arial"/>
          <w:sz w:val="20"/>
          <w:szCs w:val="20"/>
        </w:rPr>
      </w:pPr>
    </w:p>
    <w:p w14:paraId="10C668D1" w14:textId="77777777" w:rsidR="00306CDB" w:rsidRPr="009440D4" w:rsidRDefault="00306CDB" w:rsidP="00463EE4">
      <w:pPr>
        <w:widowControl/>
        <w:tabs>
          <w:tab w:val="left" w:pos="720"/>
        </w:tabs>
        <w:ind w:left="720" w:hanging="432"/>
        <w:rPr>
          <w:rFonts w:ascii="Arial" w:hAnsi="Arial" w:cs="Arial"/>
          <w:sz w:val="20"/>
          <w:szCs w:val="20"/>
        </w:rPr>
      </w:pPr>
      <w:r w:rsidRPr="009440D4">
        <w:rPr>
          <w:rFonts w:ascii="Arial" w:hAnsi="Arial" w:cs="Arial"/>
          <w:sz w:val="20"/>
          <w:szCs w:val="20"/>
        </w:rPr>
        <w:t>F.</w:t>
      </w:r>
      <w:r w:rsidRPr="009440D4">
        <w:rPr>
          <w:rFonts w:ascii="Arial" w:hAnsi="Arial" w:cs="Arial"/>
          <w:sz w:val="20"/>
          <w:szCs w:val="20"/>
        </w:rPr>
        <w:tab/>
        <w:t xml:space="preserve">Use care when placing paving or other backfill on top of </w:t>
      </w:r>
      <w:r w:rsidR="00FE3F48">
        <w:rPr>
          <w:rFonts w:ascii="Arial" w:hAnsi="Arial" w:cs="Arial"/>
          <w:sz w:val="20"/>
          <w:szCs w:val="20"/>
        </w:rPr>
        <w:t>Silva Cell</w:t>
      </w:r>
      <w:r w:rsidRPr="009440D4">
        <w:rPr>
          <w:rFonts w:ascii="Arial" w:hAnsi="Arial" w:cs="Arial"/>
          <w:sz w:val="20"/>
          <w:szCs w:val="20"/>
        </w:rPr>
        <w:t xml:space="preserve"> system to prevent damage to the </w:t>
      </w:r>
      <w:r w:rsidR="00FE3F48">
        <w:rPr>
          <w:rFonts w:ascii="Arial" w:hAnsi="Arial" w:cs="Arial"/>
          <w:sz w:val="20"/>
          <w:szCs w:val="20"/>
        </w:rPr>
        <w:t>Silva Cell</w:t>
      </w:r>
      <w:r w:rsidRPr="009440D4">
        <w:rPr>
          <w:rFonts w:ascii="Arial" w:hAnsi="Arial" w:cs="Arial"/>
          <w:sz w:val="20"/>
          <w:szCs w:val="20"/>
        </w:rPr>
        <w:t xml:space="preserve"> system or its components.</w:t>
      </w:r>
    </w:p>
    <w:p w14:paraId="26AFC683" w14:textId="77777777" w:rsidR="00306CDB" w:rsidRPr="009440D4" w:rsidRDefault="00306CDB" w:rsidP="00306CDB">
      <w:pPr>
        <w:widowControl/>
        <w:rPr>
          <w:rFonts w:ascii="Arial" w:hAnsi="Arial" w:cs="Arial"/>
          <w:sz w:val="20"/>
          <w:szCs w:val="20"/>
        </w:rPr>
      </w:pPr>
    </w:p>
    <w:p w14:paraId="405F45FD"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3.16</w:t>
      </w:r>
      <w:r w:rsidRPr="009440D4">
        <w:rPr>
          <w:rFonts w:ascii="Arial" w:hAnsi="Arial" w:cs="Arial"/>
          <w:b/>
          <w:bCs/>
          <w:sz w:val="20"/>
          <w:szCs w:val="20"/>
        </w:rPr>
        <w:tab/>
        <w:t>INSTALLATION OF ROOT BARRIERS</w:t>
      </w:r>
    </w:p>
    <w:p w14:paraId="220CCFCE" w14:textId="77777777" w:rsidR="00306CDB" w:rsidRPr="009440D4" w:rsidRDefault="00306CDB" w:rsidP="00306CDB">
      <w:pPr>
        <w:widowControl/>
        <w:rPr>
          <w:rFonts w:ascii="Arial" w:hAnsi="Arial" w:cs="Arial"/>
          <w:sz w:val="20"/>
          <w:szCs w:val="20"/>
        </w:rPr>
      </w:pPr>
    </w:p>
    <w:p w14:paraId="608CE3F5"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Install root barrier in accordance with manufacturer's installation instructions.</w:t>
      </w:r>
    </w:p>
    <w:p w14:paraId="18120AD8" w14:textId="77777777" w:rsidR="00306CDB" w:rsidRPr="009440D4" w:rsidRDefault="00306CDB" w:rsidP="00306CDB">
      <w:pPr>
        <w:widowControl/>
        <w:rPr>
          <w:rFonts w:ascii="Arial" w:hAnsi="Arial" w:cs="Arial"/>
          <w:sz w:val="20"/>
          <w:szCs w:val="20"/>
        </w:rPr>
      </w:pPr>
    </w:p>
    <w:p w14:paraId="0736B5F9"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3.17</w:t>
      </w:r>
      <w:r w:rsidRPr="009440D4">
        <w:rPr>
          <w:rFonts w:ascii="Arial" w:hAnsi="Arial" w:cs="Arial"/>
          <w:b/>
          <w:bCs/>
          <w:sz w:val="20"/>
          <w:szCs w:val="20"/>
        </w:rPr>
        <w:tab/>
        <w:t>INSTALLATION OF PLANTING SOIL WITHIN THE TREE PLANTING AREA</w:t>
      </w:r>
    </w:p>
    <w:p w14:paraId="58EFB918" w14:textId="77777777" w:rsidR="00306CDB" w:rsidRPr="009440D4" w:rsidRDefault="00306CDB" w:rsidP="00306CDB">
      <w:pPr>
        <w:widowControl/>
        <w:rPr>
          <w:rFonts w:ascii="Arial" w:hAnsi="Arial" w:cs="Arial"/>
          <w:sz w:val="20"/>
          <w:szCs w:val="20"/>
        </w:rPr>
      </w:pPr>
    </w:p>
    <w:p w14:paraId="7F9CAAED" w14:textId="77777777" w:rsidR="00306CDB" w:rsidRPr="009440D4" w:rsidRDefault="00306CDB" w:rsidP="0039501F">
      <w:pPr>
        <w:widowControl/>
        <w:tabs>
          <w:tab w:val="left" w:pos="720"/>
        </w:tabs>
        <w:ind w:left="720" w:hanging="432"/>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 xml:space="preserve">Remove rubble, debris, dust and silt from the top of the planting soil within the tree opening that may have accumulated after the initial installation of the planting soil within the </w:t>
      </w:r>
      <w:r w:rsidR="00FE3F48">
        <w:rPr>
          <w:rFonts w:ascii="Arial" w:hAnsi="Arial" w:cs="Arial"/>
          <w:sz w:val="20"/>
          <w:szCs w:val="20"/>
        </w:rPr>
        <w:t>Silva Cell</w:t>
      </w:r>
      <w:r w:rsidRPr="009440D4">
        <w:rPr>
          <w:rFonts w:ascii="Arial" w:hAnsi="Arial" w:cs="Arial"/>
          <w:sz w:val="20"/>
          <w:szCs w:val="20"/>
        </w:rPr>
        <w:t>s.</w:t>
      </w:r>
    </w:p>
    <w:p w14:paraId="385644CD"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B.</w:t>
      </w:r>
      <w:r w:rsidRPr="009440D4">
        <w:rPr>
          <w:rFonts w:ascii="Arial" w:hAnsi="Arial" w:cs="Arial"/>
          <w:sz w:val="20"/>
          <w:szCs w:val="20"/>
        </w:rPr>
        <w:tab/>
        <w:t>Install additional planting soil within the tree openings, to the depths indicated on the Drawings.</w:t>
      </w:r>
    </w:p>
    <w:p w14:paraId="609A4C4E" w14:textId="77777777" w:rsidR="00306CDB" w:rsidRPr="009440D4" w:rsidRDefault="00306CDB" w:rsidP="0039501F">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 xml:space="preserve">Use the same soil used within the </w:t>
      </w:r>
      <w:r w:rsidR="00FE3F48">
        <w:rPr>
          <w:rFonts w:ascii="Arial" w:hAnsi="Arial" w:cs="Arial"/>
          <w:sz w:val="20"/>
          <w:szCs w:val="20"/>
        </w:rPr>
        <w:t>Silva Cell</w:t>
      </w:r>
      <w:r w:rsidRPr="009440D4">
        <w:rPr>
          <w:rFonts w:ascii="Arial" w:hAnsi="Arial" w:cs="Arial"/>
          <w:sz w:val="20"/>
          <w:szCs w:val="20"/>
        </w:rPr>
        <w:t>s for planting soil within the tree openings.</w:t>
      </w:r>
    </w:p>
    <w:p w14:paraId="1A6E3264" w14:textId="77777777" w:rsidR="00306CDB" w:rsidRPr="009440D4" w:rsidRDefault="00306CDB" w:rsidP="00306CDB">
      <w:pPr>
        <w:widowControl/>
        <w:rPr>
          <w:rFonts w:ascii="Arial" w:hAnsi="Arial" w:cs="Arial"/>
          <w:sz w:val="20"/>
          <w:szCs w:val="20"/>
        </w:rPr>
      </w:pPr>
    </w:p>
    <w:p w14:paraId="108FE8F1" w14:textId="77777777" w:rsidR="00306CDB" w:rsidRPr="009440D4" w:rsidRDefault="00306CDB" w:rsidP="0039501F">
      <w:pPr>
        <w:widowControl/>
        <w:tabs>
          <w:tab w:val="left" w:pos="720"/>
        </w:tabs>
        <w:ind w:left="720" w:hanging="432"/>
        <w:rPr>
          <w:rFonts w:ascii="Arial" w:hAnsi="Arial" w:cs="Arial"/>
          <w:sz w:val="20"/>
          <w:szCs w:val="20"/>
        </w:rPr>
      </w:pPr>
      <w:r w:rsidRPr="009440D4">
        <w:rPr>
          <w:rFonts w:ascii="Arial" w:hAnsi="Arial" w:cs="Arial"/>
          <w:sz w:val="20"/>
          <w:szCs w:val="20"/>
        </w:rPr>
        <w:t>C.</w:t>
      </w:r>
      <w:r w:rsidRPr="009440D4">
        <w:rPr>
          <w:rFonts w:ascii="Arial" w:hAnsi="Arial" w:cs="Arial"/>
          <w:sz w:val="20"/>
          <w:szCs w:val="20"/>
        </w:rPr>
        <w:tab/>
        <w:t>Compact planting soil under the tree root ball to between 85 and 90 percent of maximum dry density in accordance with ASTM D698, Standard Proctor Method, to prevent settlement of the root ball.</w:t>
      </w:r>
    </w:p>
    <w:p w14:paraId="7BE82B61" w14:textId="77777777" w:rsidR="00306CDB" w:rsidRPr="009440D4" w:rsidRDefault="00306CDB" w:rsidP="00306CDB">
      <w:pPr>
        <w:widowControl/>
        <w:tabs>
          <w:tab w:val="left" w:pos="720"/>
        </w:tabs>
        <w:ind w:left="864" w:hanging="576"/>
        <w:rPr>
          <w:rFonts w:ascii="Arial" w:hAnsi="Arial" w:cs="Arial"/>
          <w:sz w:val="20"/>
          <w:szCs w:val="20"/>
        </w:rPr>
      </w:pPr>
      <w:r w:rsidRPr="009440D4">
        <w:rPr>
          <w:rFonts w:ascii="Arial" w:hAnsi="Arial" w:cs="Arial"/>
          <w:sz w:val="20"/>
          <w:szCs w:val="20"/>
        </w:rPr>
        <w:t>D.</w:t>
      </w:r>
      <w:r w:rsidRPr="009440D4">
        <w:rPr>
          <w:rFonts w:ascii="Arial" w:hAnsi="Arial" w:cs="Arial"/>
          <w:sz w:val="20"/>
          <w:szCs w:val="20"/>
        </w:rPr>
        <w:tab/>
        <w:t>Place trees in accordance with the Drawings.</w:t>
      </w:r>
    </w:p>
    <w:p w14:paraId="14D53388" w14:textId="77777777" w:rsidR="00306CDB" w:rsidRPr="009440D4" w:rsidRDefault="00306CDB" w:rsidP="00306CDB">
      <w:pPr>
        <w:widowControl/>
        <w:rPr>
          <w:rFonts w:ascii="Arial" w:hAnsi="Arial" w:cs="Arial"/>
          <w:sz w:val="20"/>
          <w:szCs w:val="20"/>
        </w:rPr>
      </w:pPr>
    </w:p>
    <w:p w14:paraId="5226B5A8"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t>3.18</w:t>
      </w:r>
      <w:r w:rsidRPr="009440D4">
        <w:rPr>
          <w:rFonts w:ascii="Arial" w:hAnsi="Arial" w:cs="Arial"/>
          <w:b/>
          <w:bCs/>
          <w:sz w:val="20"/>
          <w:szCs w:val="20"/>
        </w:rPr>
        <w:tab/>
        <w:t>PROTECTION</w:t>
      </w:r>
    </w:p>
    <w:p w14:paraId="3213D249" w14:textId="77777777" w:rsidR="00306CDB" w:rsidRPr="009440D4" w:rsidRDefault="00306CDB" w:rsidP="00306CDB">
      <w:pPr>
        <w:widowControl/>
        <w:rPr>
          <w:rFonts w:ascii="Arial" w:hAnsi="Arial" w:cs="Arial"/>
          <w:sz w:val="20"/>
          <w:szCs w:val="20"/>
        </w:rPr>
      </w:pPr>
    </w:p>
    <w:p w14:paraId="3D7715B5" w14:textId="77777777" w:rsidR="00306CDB" w:rsidRPr="009440D4" w:rsidRDefault="00306CDB" w:rsidP="0039501F">
      <w:pPr>
        <w:widowControl/>
        <w:tabs>
          <w:tab w:val="left" w:pos="720"/>
        </w:tabs>
        <w:ind w:left="720" w:hanging="432"/>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 xml:space="preserve">Keep construction traffic away from the limits of the </w:t>
      </w:r>
      <w:r w:rsidR="00FE3F48">
        <w:rPr>
          <w:rFonts w:ascii="Arial" w:hAnsi="Arial" w:cs="Arial"/>
          <w:sz w:val="20"/>
          <w:szCs w:val="20"/>
        </w:rPr>
        <w:t>Silva Cell</w:t>
      </w:r>
      <w:r w:rsidRPr="009440D4">
        <w:rPr>
          <w:rFonts w:ascii="Arial" w:hAnsi="Arial" w:cs="Arial"/>
          <w:sz w:val="20"/>
          <w:szCs w:val="20"/>
        </w:rPr>
        <w:t xml:space="preserve">s until the final pavement profile is in place.  The </w:t>
      </w:r>
      <w:r w:rsidR="00FE3F48">
        <w:rPr>
          <w:rFonts w:ascii="Arial" w:hAnsi="Arial" w:cs="Arial"/>
          <w:sz w:val="20"/>
          <w:szCs w:val="20"/>
        </w:rPr>
        <w:t>Silva Cell</w:t>
      </w:r>
      <w:r w:rsidRPr="009440D4">
        <w:rPr>
          <w:rFonts w:ascii="Arial" w:hAnsi="Arial" w:cs="Arial"/>
          <w:sz w:val="20"/>
          <w:szCs w:val="20"/>
        </w:rPr>
        <w:t xml:space="preserve"> system does not fully meet loading strength until the final paving is installed.</w:t>
      </w:r>
    </w:p>
    <w:p w14:paraId="1C889CC5" w14:textId="77777777" w:rsidR="00306CDB" w:rsidRPr="009440D4" w:rsidRDefault="00306CDB" w:rsidP="0039501F">
      <w:pPr>
        <w:widowControl/>
        <w:tabs>
          <w:tab w:val="left" w:pos="720"/>
          <w:tab w:val="left" w:pos="1260"/>
        </w:tabs>
        <w:ind w:left="1260" w:hanging="540"/>
        <w:rPr>
          <w:rFonts w:ascii="Arial" w:hAnsi="Arial" w:cs="Arial"/>
          <w:sz w:val="20"/>
          <w:szCs w:val="20"/>
        </w:rPr>
      </w:pPr>
      <w:r w:rsidRPr="009440D4">
        <w:rPr>
          <w:rFonts w:ascii="Arial" w:hAnsi="Arial" w:cs="Arial"/>
          <w:sz w:val="20"/>
          <w:szCs w:val="20"/>
        </w:rPr>
        <w:t>1.</w:t>
      </w:r>
      <w:r w:rsidRPr="009440D4">
        <w:rPr>
          <w:rFonts w:ascii="Arial" w:hAnsi="Arial" w:cs="Arial"/>
          <w:sz w:val="20"/>
          <w:szCs w:val="20"/>
        </w:rPr>
        <w:tab/>
        <w:t xml:space="preserve">Do not operate equipment directly on top of the </w:t>
      </w:r>
      <w:r w:rsidR="00FE3F48">
        <w:rPr>
          <w:rFonts w:ascii="Arial" w:hAnsi="Arial" w:cs="Arial"/>
          <w:sz w:val="20"/>
          <w:szCs w:val="20"/>
        </w:rPr>
        <w:t>Silva Cell</w:t>
      </w:r>
      <w:r w:rsidRPr="009440D4">
        <w:rPr>
          <w:rFonts w:ascii="Arial" w:hAnsi="Arial" w:cs="Arial"/>
          <w:sz w:val="20"/>
          <w:szCs w:val="20"/>
        </w:rPr>
        <w:t xml:space="preserve"> system until paving installation has been completed.</w:t>
      </w:r>
    </w:p>
    <w:p w14:paraId="3FF2E724" w14:textId="77777777" w:rsidR="00306CDB" w:rsidRPr="009440D4" w:rsidRDefault="00306CDB" w:rsidP="0039501F">
      <w:pPr>
        <w:widowControl/>
        <w:tabs>
          <w:tab w:val="left" w:pos="720"/>
          <w:tab w:val="left" w:pos="1260"/>
        </w:tabs>
        <w:ind w:left="1440" w:hanging="720"/>
        <w:rPr>
          <w:rFonts w:ascii="Arial" w:hAnsi="Arial" w:cs="Arial"/>
          <w:sz w:val="20"/>
          <w:szCs w:val="20"/>
        </w:rPr>
      </w:pPr>
      <w:r w:rsidRPr="009440D4">
        <w:rPr>
          <w:rFonts w:ascii="Arial" w:hAnsi="Arial" w:cs="Arial"/>
          <w:sz w:val="20"/>
          <w:szCs w:val="20"/>
        </w:rPr>
        <w:t>2.</w:t>
      </w:r>
      <w:r w:rsidRPr="009440D4">
        <w:rPr>
          <w:rFonts w:ascii="Arial" w:hAnsi="Arial" w:cs="Arial"/>
          <w:sz w:val="20"/>
          <w:szCs w:val="20"/>
        </w:rPr>
        <w:tab/>
        <w:t xml:space="preserve">Provide fencing and other barriers to prevent vehicles from entering into the </w:t>
      </w:r>
      <w:r w:rsidR="00FE3F48">
        <w:rPr>
          <w:rFonts w:ascii="Arial" w:hAnsi="Arial" w:cs="Arial"/>
          <w:sz w:val="20"/>
          <w:szCs w:val="20"/>
        </w:rPr>
        <w:t>Silva Cell</w:t>
      </w:r>
      <w:r w:rsidRPr="009440D4">
        <w:rPr>
          <w:rFonts w:ascii="Arial" w:hAnsi="Arial" w:cs="Arial"/>
          <w:sz w:val="20"/>
          <w:szCs w:val="20"/>
        </w:rPr>
        <w:t xml:space="preserve"> area.</w:t>
      </w:r>
    </w:p>
    <w:p w14:paraId="649A250B" w14:textId="77777777" w:rsidR="00306CDB" w:rsidRPr="009440D4" w:rsidRDefault="00306CDB" w:rsidP="00306CDB">
      <w:pPr>
        <w:widowControl/>
        <w:rPr>
          <w:rFonts w:ascii="Arial" w:hAnsi="Arial" w:cs="Arial"/>
          <w:sz w:val="20"/>
          <w:szCs w:val="20"/>
        </w:rPr>
      </w:pPr>
    </w:p>
    <w:p w14:paraId="088C1674" w14:textId="77777777" w:rsidR="00306CDB" w:rsidRPr="009440D4" w:rsidRDefault="00306CDB" w:rsidP="0039501F">
      <w:pPr>
        <w:widowControl/>
        <w:tabs>
          <w:tab w:val="left" w:pos="720"/>
        </w:tabs>
        <w:ind w:left="720" w:hanging="432"/>
        <w:rPr>
          <w:rFonts w:ascii="Arial" w:hAnsi="Arial" w:cs="Arial"/>
          <w:sz w:val="20"/>
          <w:szCs w:val="20"/>
        </w:rPr>
      </w:pPr>
      <w:r w:rsidRPr="009440D4">
        <w:rPr>
          <w:rFonts w:ascii="Arial" w:hAnsi="Arial" w:cs="Arial"/>
          <w:sz w:val="20"/>
          <w:szCs w:val="20"/>
        </w:rPr>
        <w:t>B.</w:t>
      </w:r>
      <w:r w:rsidRPr="009440D4">
        <w:rPr>
          <w:rFonts w:ascii="Arial" w:hAnsi="Arial" w:cs="Arial"/>
          <w:sz w:val="20"/>
          <w:szCs w:val="20"/>
        </w:rPr>
        <w:tab/>
        <w:t xml:space="preserve">When the </w:t>
      </w:r>
      <w:r w:rsidR="00FE3F48">
        <w:rPr>
          <w:rFonts w:ascii="Arial" w:hAnsi="Arial" w:cs="Arial"/>
          <w:sz w:val="20"/>
          <w:szCs w:val="20"/>
        </w:rPr>
        <w:t>Silva Cell</w:t>
      </w:r>
      <w:r w:rsidRPr="009440D4">
        <w:rPr>
          <w:rFonts w:ascii="Arial" w:hAnsi="Arial" w:cs="Arial"/>
          <w:sz w:val="20"/>
          <w:szCs w:val="20"/>
        </w:rPr>
        <w:t xml:space="preserve"> installation is completed and the permanent pavement is in place, limit traffic and construction related activities to only loads less than the design loads.</w:t>
      </w:r>
    </w:p>
    <w:p w14:paraId="0146127F" w14:textId="77777777" w:rsidR="0039501F" w:rsidRPr="009440D4" w:rsidRDefault="0039501F" w:rsidP="00306CDB">
      <w:pPr>
        <w:widowControl/>
        <w:tabs>
          <w:tab w:val="left" w:pos="720"/>
        </w:tabs>
        <w:ind w:left="864" w:hanging="864"/>
        <w:rPr>
          <w:rFonts w:ascii="Arial" w:hAnsi="Arial" w:cs="Arial"/>
          <w:b/>
          <w:bCs/>
          <w:sz w:val="20"/>
          <w:szCs w:val="20"/>
        </w:rPr>
      </w:pPr>
    </w:p>
    <w:p w14:paraId="78404802" w14:textId="77777777" w:rsidR="00306CDB" w:rsidRPr="009440D4" w:rsidRDefault="00306CDB" w:rsidP="00306CDB">
      <w:pPr>
        <w:widowControl/>
        <w:tabs>
          <w:tab w:val="left" w:pos="720"/>
        </w:tabs>
        <w:ind w:left="864" w:hanging="864"/>
        <w:rPr>
          <w:rFonts w:ascii="Arial" w:hAnsi="Arial" w:cs="Arial"/>
          <w:sz w:val="20"/>
          <w:szCs w:val="20"/>
        </w:rPr>
      </w:pPr>
      <w:r w:rsidRPr="009440D4">
        <w:rPr>
          <w:rFonts w:ascii="Arial" w:hAnsi="Arial" w:cs="Arial"/>
          <w:b/>
          <w:bCs/>
          <w:sz w:val="20"/>
          <w:szCs w:val="20"/>
        </w:rPr>
        <w:lastRenderedPageBreak/>
        <w:t>3.19</w:t>
      </w:r>
      <w:r w:rsidRPr="009440D4">
        <w:rPr>
          <w:rFonts w:ascii="Arial" w:hAnsi="Arial" w:cs="Arial"/>
          <w:b/>
          <w:bCs/>
          <w:sz w:val="20"/>
          <w:szCs w:val="20"/>
        </w:rPr>
        <w:tab/>
        <w:t>CLEAN UP</w:t>
      </w:r>
    </w:p>
    <w:p w14:paraId="55176592" w14:textId="77777777" w:rsidR="00306CDB" w:rsidRPr="009440D4" w:rsidRDefault="00306CDB" w:rsidP="00306CDB">
      <w:pPr>
        <w:widowControl/>
        <w:rPr>
          <w:rFonts w:ascii="Arial" w:hAnsi="Arial" w:cs="Arial"/>
          <w:sz w:val="20"/>
          <w:szCs w:val="20"/>
        </w:rPr>
      </w:pPr>
    </w:p>
    <w:p w14:paraId="7DA0662E" w14:textId="77777777" w:rsidR="00306CDB" w:rsidRPr="009440D4" w:rsidRDefault="00306CDB" w:rsidP="00E72D8D">
      <w:pPr>
        <w:widowControl/>
        <w:tabs>
          <w:tab w:val="left" w:pos="720"/>
        </w:tabs>
        <w:ind w:left="720" w:hanging="432"/>
        <w:rPr>
          <w:rFonts w:ascii="Arial" w:hAnsi="Arial" w:cs="Arial"/>
          <w:sz w:val="20"/>
          <w:szCs w:val="20"/>
        </w:rPr>
      </w:pPr>
      <w:r w:rsidRPr="009440D4">
        <w:rPr>
          <w:rFonts w:ascii="Arial" w:hAnsi="Arial" w:cs="Arial"/>
          <w:sz w:val="20"/>
          <w:szCs w:val="20"/>
        </w:rPr>
        <w:t>A.</w:t>
      </w:r>
      <w:r w:rsidRPr="009440D4">
        <w:rPr>
          <w:rFonts w:ascii="Arial" w:hAnsi="Arial" w:cs="Arial"/>
          <w:sz w:val="20"/>
          <w:szCs w:val="20"/>
        </w:rPr>
        <w:tab/>
        <w:t>Perform clean up during installation and upon completion of the Work.  Maintain the site free of soil, sediment, trash and debris.  Remove excess soil materials, debris, and equipment from the site following completion of the Work of this Section.</w:t>
      </w:r>
    </w:p>
    <w:p w14:paraId="0D7CF23E" w14:textId="77777777" w:rsidR="00306CDB" w:rsidRPr="009440D4" w:rsidRDefault="00306CDB" w:rsidP="00E72D8D">
      <w:pPr>
        <w:widowControl/>
        <w:tabs>
          <w:tab w:val="left" w:pos="720"/>
        </w:tabs>
        <w:ind w:left="720" w:hanging="432"/>
        <w:rPr>
          <w:rFonts w:ascii="Arial" w:hAnsi="Arial" w:cs="Arial"/>
          <w:sz w:val="20"/>
          <w:szCs w:val="20"/>
        </w:rPr>
      </w:pPr>
      <w:r w:rsidRPr="009440D4">
        <w:rPr>
          <w:rFonts w:ascii="Arial" w:hAnsi="Arial" w:cs="Arial"/>
          <w:sz w:val="20"/>
          <w:szCs w:val="20"/>
        </w:rPr>
        <w:t>B.</w:t>
      </w:r>
      <w:r w:rsidRPr="009440D4">
        <w:rPr>
          <w:rFonts w:ascii="Arial" w:hAnsi="Arial" w:cs="Arial"/>
          <w:sz w:val="20"/>
          <w:szCs w:val="20"/>
        </w:rPr>
        <w:tab/>
        <w:t>Repair damage to adjacent materials and surfaces resulting from installation of this Work using mechanics skilled in remedial work of the construction type and trades affected.</w:t>
      </w:r>
    </w:p>
    <w:p w14:paraId="0D65EDFF" w14:textId="77777777" w:rsidR="00306CDB" w:rsidRPr="009440D4" w:rsidRDefault="00306CDB" w:rsidP="00306CDB">
      <w:pPr>
        <w:widowControl/>
        <w:rPr>
          <w:rFonts w:ascii="Arial" w:hAnsi="Arial" w:cs="Arial"/>
          <w:sz w:val="20"/>
          <w:szCs w:val="20"/>
        </w:rPr>
      </w:pPr>
    </w:p>
    <w:p w14:paraId="1A680F54" w14:textId="77777777" w:rsidR="00306CDB" w:rsidRPr="009440D4" w:rsidRDefault="00306CDB" w:rsidP="00306CDB">
      <w:pPr>
        <w:widowControl/>
        <w:rPr>
          <w:rFonts w:ascii="Arial" w:hAnsi="Arial" w:cs="Arial"/>
          <w:sz w:val="20"/>
          <w:szCs w:val="20"/>
        </w:rPr>
      </w:pPr>
    </w:p>
    <w:p w14:paraId="2520CC21" w14:textId="77777777" w:rsidR="00306CDB" w:rsidRPr="009440D4" w:rsidRDefault="00306CDB" w:rsidP="00306CDB">
      <w:pPr>
        <w:widowControl/>
        <w:rPr>
          <w:rFonts w:ascii="Arial" w:hAnsi="Arial" w:cs="Arial"/>
          <w:sz w:val="20"/>
          <w:szCs w:val="20"/>
        </w:rPr>
      </w:pPr>
    </w:p>
    <w:p w14:paraId="7643D3D2" w14:textId="77777777" w:rsidR="00306CDB" w:rsidRPr="009440D4" w:rsidRDefault="00306CDB" w:rsidP="00306CDB">
      <w:pPr>
        <w:widowControl/>
        <w:jc w:val="center"/>
        <w:rPr>
          <w:rFonts w:ascii="Arial" w:hAnsi="Arial" w:cs="Arial"/>
          <w:sz w:val="20"/>
          <w:szCs w:val="20"/>
        </w:rPr>
      </w:pPr>
      <w:r w:rsidRPr="009440D4">
        <w:rPr>
          <w:rFonts w:ascii="Arial" w:hAnsi="Arial" w:cs="Arial"/>
          <w:sz w:val="20"/>
          <w:szCs w:val="20"/>
        </w:rPr>
        <w:t>END OF SECTION</w:t>
      </w:r>
    </w:p>
    <w:p w14:paraId="23220438" w14:textId="77777777" w:rsidR="00BF5AC7" w:rsidRPr="00081124" w:rsidRDefault="00AE4FEB" w:rsidP="00081124">
      <w:pPr>
        <w:widowControl/>
        <w:rPr>
          <w:rFonts w:ascii="Arial" w:hAnsi="Arial" w:cs="Arial"/>
          <w:sz w:val="20"/>
          <w:szCs w:val="20"/>
        </w:rPr>
      </w:pPr>
      <w:r w:rsidRPr="009440D4">
        <w:rPr>
          <w:rFonts w:ascii="Arial" w:hAnsi="Arial" w:cs="Arial"/>
          <w:lang w:val="en-CA"/>
        </w:rPr>
        <w:fldChar w:fldCharType="begin"/>
      </w:r>
      <w:r w:rsidRPr="009440D4">
        <w:rPr>
          <w:rFonts w:ascii="Arial" w:hAnsi="Arial" w:cs="Arial"/>
          <w:lang w:val="en-CA"/>
        </w:rPr>
        <w:instrText xml:space="preserve"> SEQ CHAPTER \h \r 1</w:instrText>
      </w:r>
      <w:r w:rsidRPr="009440D4">
        <w:rPr>
          <w:rFonts w:ascii="Arial" w:hAnsi="Arial" w:cs="Arial"/>
          <w:lang w:val="en-CA"/>
        </w:rPr>
        <w:fldChar w:fldCharType="end"/>
      </w:r>
    </w:p>
    <w:sectPr w:rsidR="00BF5AC7" w:rsidRPr="00081124" w:rsidSect="00BF5AC7">
      <w:headerReference w:type="even" r:id="rId17"/>
      <w:headerReference w:type="default" r:id="rId18"/>
      <w:footerReference w:type="even" r:id="rId19"/>
      <w:footerReference w:type="default" r:id="rId20"/>
      <w:type w:val="continuous"/>
      <w:pgSz w:w="12240" w:h="15840"/>
      <w:pgMar w:top="720" w:right="1440" w:bottom="36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DB54E" w14:textId="77777777" w:rsidR="00DB5D2E" w:rsidRDefault="00DB5D2E" w:rsidP="00BF5AC7">
      <w:r>
        <w:separator/>
      </w:r>
    </w:p>
  </w:endnote>
  <w:endnote w:type="continuationSeparator" w:id="0">
    <w:p w14:paraId="25E171BD" w14:textId="77777777" w:rsidR="00DB5D2E" w:rsidRDefault="00DB5D2E" w:rsidP="00BF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939BA" w14:textId="77777777" w:rsidR="00FF103D" w:rsidRDefault="00FF103D">
    <w:pPr>
      <w:spacing w:line="240" w:lineRule="exact"/>
    </w:pPr>
  </w:p>
  <w:p w14:paraId="115880FF" w14:textId="7D37B528" w:rsidR="00FF103D" w:rsidRPr="00BE6D2C" w:rsidRDefault="00FF103D">
    <w:pPr>
      <w:tabs>
        <w:tab w:val="right" w:pos="9360"/>
      </w:tabs>
      <w:rPr>
        <w:rFonts w:ascii="Arial" w:hAnsi="Arial" w:cs="Arial"/>
        <w:sz w:val="20"/>
        <w:szCs w:val="20"/>
      </w:rPr>
    </w:pPr>
    <w:r w:rsidRPr="00BE6D2C">
      <w:rPr>
        <w:rFonts w:ascii="Arial" w:hAnsi="Arial" w:cs="Arial"/>
        <w:sz w:val="20"/>
        <w:szCs w:val="20"/>
      </w:rPr>
      <w:t xml:space="preserve">32 94 51 - </w:t>
    </w:r>
    <w:r w:rsidRPr="00BE6D2C">
      <w:rPr>
        <w:rFonts w:ascii="Arial" w:hAnsi="Arial" w:cs="Arial"/>
        <w:sz w:val="20"/>
        <w:szCs w:val="20"/>
      </w:rPr>
      <w:fldChar w:fldCharType="begin"/>
    </w:r>
    <w:r w:rsidRPr="00BE6D2C">
      <w:rPr>
        <w:rFonts w:ascii="Arial" w:hAnsi="Arial" w:cs="Arial"/>
        <w:sz w:val="20"/>
        <w:szCs w:val="20"/>
      </w:rPr>
      <w:instrText xml:space="preserve">PAGE </w:instrText>
    </w:r>
    <w:r w:rsidRPr="00BE6D2C">
      <w:rPr>
        <w:rFonts w:ascii="Arial" w:hAnsi="Arial" w:cs="Arial"/>
        <w:sz w:val="20"/>
        <w:szCs w:val="20"/>
      </w:rPr>
      <w:fldChar w:fldCharType="separate"/>
    </w:r>
    <w:r w:rsidR="003278D2">
      <w:rPr>
        <w:rFonts w:ascii="Arial" w:hAnsi="Arial" w:cs="Arial"/>
        <w:noProof/>
        <w:sz w:val="20"/>
        <w:szCs w:val="20"/>
      </w:rPr>
      <w:t>16</w:t>
    </w:r>
    <w:r w:rsidRPr="00BE6D2C">
      <w:rPr>
        <w:rFonts w:ascii="Arial" w:hAnsi="Arial" w:cs="Arial"/>
        <w:sz w:val="20"/>
        <w:szCs w:val="20"/>
      </w:rPr>
      <w:fldChar w:fldCharType="end"/>
    </w:r>
    <w:r>
      <w:rPr>
        <w:rFonts w:ascii="Arial" w:hAnsi="Arial" w:cs="Arial"/>
        <w:sz w:val="20"/>
        <w:szCs w:val="20"/>
      </w:rPr>
      <w:tab/>
    </w:r>
    <w:r w:rsidR="003278D2">
      <w:rPr>
        <w:rFonts w:ascii="Arial" w:hAnsi="Arial" w:cs="Arial"/>
        <w:sz w:val="20"/>
        <w:szCs w:val="20"/>
      </w:rPr>
      <w:t>02/01/2018</w:t>
    </w:r>
  </w:p>
  <w:p w14:paraId="0B5963BF" w14:textId="77777777" w:rsidR="00FF103D" w:rsidRPr="00BE6D2C" w:rsidRDefault="00FF103D">
    <w:pPr>
      <w:rPr>
        <w:rFonts w:ascii="Arial" w:hAnsi="Arial" w:cs="Arial"/>
        <w:sz w:val="20"/>
        <w:szCs w:val="20"/>
      </w:rPr>
    </w:pPr>
    <w:r>
      <w:rPr>
        <w:rFonts w:ascii="Arial" w:hAnsi="Arial" w:cs="Arial"/>
        <w:sz w:val="20"/>
        <w:szCs w:val="20"/>
      </w:rPr>
      <w:t>SILVA CELLS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21DEF" w14:textId="77777777" w:rsidR="00FF103D" w:rsidRDefault="00FF103D">
    <w:pPr>
      <w:spacing w:line="240" w:lineRule="exact"/>
    </w:pPr>
  </w:p>
  <w:p w14:paraId="236354EF" w14:textId="3F01C264" w:rsidR="00FF103D" w:rsidRPr="00D00E16" w:rsidRDefault="003278D2">
    <w:pPr>
      <w:tabs>
        <w:tab w:val="right" w:pos="9360"/>
      </w:tabs>
      <w:rPr>
        <w:rFonts w:ascii="Arial" w:hAnsi="Arial" w:cs="Arial"/>
        <w:sz w:val="20"/>
        <w:szCs w:val="20"/>
      </w:rPr>
    </w:pPr>
    <w:r>
      <w:rPr>
        <w:rFonts w:ascii="Arial" w:hAnsi="Arial" w:cs="Arial"/>
        <w:sz w:val="20"/>
        <w:szCs w:val="20"/>
      </w:rPr>
      <w:t>02/01/2018</w:t>
    </w:r>
    <w:r w:rsidR="00FF103D" w:rsidRPr="00D00E16">
      <w:rPr>
        <w:rFonts w:ascii="Arial" w:hAnsi="Arial" w:cs="Arial"/>
        <w:sz w:val="20"/>
        <w:szCs w:val="20"/>
      </w:rPr>
      <w:tab/>
      <w:t xml:space="preserve">32 94 51 - </w:t>
    </w:r>
    <w:r w:rsidR="00FF103D" w:rsidRPr="00D00E16">
      <w:rPr>
        <w:rFonts w:ascii="Arial" w:hAnsi="Arial" w:cs="Arial"/>
        <w:sz w:val="20"/>
        <w:szCs w:val="20"/>
      </w:rPr>
      <w:fldChar w:fldCharType="begin"/>
    </w:r>
    <w:r w:rsidR="00FF103D" w:rsidRPr="00D00E16">
      <w:rPr>
        <w:rFonts w:ascii="Arial" w:hAnsi="Arial" w:cs="Arial"/>
        <w:sz w:val="20"/>
        <w:szCs w:val="20"/>
      </w:rPr>
      <w:instrText xml:space="preserve">PAGE </w:instrText>
    </w:r>
    <w:r w:rsidR="00FF103D" w:rsidRPr="00D00E16">
      <w:rPr>
        <w:rFonts w:ascii="Arial" w:hAnsi="Arial" w:cs="Arial"/>
        <w:sz w:val="20"/>
        <w:szCs w:val="20"/>
      </w:rPr>
      <w:fldChar w:fldCharType="separate"/>
    </w:r>
    <w:r>
      <w:rPr>
        <w:rFonts w:ascii="Arial" w:hAnsi="Arial" w:cs="Arial"/>
        <w:noProof/>
        <w:sz w:val="20"/>
        <w:szCs w:val="20"/>
      </w:rPr>
      <w:t>1</w:t>
    </w:r>
    <w:r w:rsidR="00FF103D" w:rsidRPr="00D00E16">
      <w:rPr>
        <w:rFonts w:ascii="Arial" w:hAnsi="Arial" w:cs="Arial"/>
        <w:sz w:val="20"/>
        <w:szCs w:val="20"/>
      </w:rPr>
      <w:fldChar w:fldCharType="end"/>
    </w:r>
  </w:p>
  <w:p w14:paraId="34BE1903" w14:textId="77777777" w:rsidR="00FF103D" w:rsidRPr="00D00E16" w:rsidRDefault="00FF103D">
    <w:pPr>
      <w:tabs>
        <w:tab w:val="right" w:pos="9360"/>
      </w:tabs>
      <w:rPr>
        <w:rFonts w:ascii="Arial" w:hAnsi="Arial" w:cs="Arial"/>
        <w:sz w:val="20"/>
        <w:szCs w:val="20"/>
      </w:rPr>
    </w:pPr>
    <w:r w:rsidRPr="00D00E16">
      <w:rPr>
        <w:rFonts w:ascii="Arial" w:hAnsi="Arial" w:cs="Arial"/>
        <w:sz w:val="20"/>
        <w:szCs w:val="20"/>
      </w:rPr>
      <w:tab/>
    </w:r>
    <w:r>
      <w:rPr>
        <w:rFonts w:ascii="Arial" w:hAnsi="Arial" w:cs="Arial"/>
        <w:sz w:val="20"/>
        <w:szCs w:val="20"/>
      </w:rPr>
      <w:t>SILVA CELLS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519E3" w14:textId="77777777" w:rsidR="00DB5D2E" w:rsidRDefault="00DB5D2E" w:rsidP="00BF5AC7">
      <w:r>
        <w:separator/>
      </w:r>
    </w:p>
  </w:footnote>
  <w:footnote w:type="continuationSeparator" w:id="0">
    <w:p w14:paraId="0DD18FE2" w14:textId="77777777" w:rsidR="00DB5D2E" w:rsidRDefault="00DB5D2E" w:rsidP="00BF5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C1E2" w14:textId="77777777" w:rsidR="00FF103D" w:rsidRPr="00BE6D2C" w:rsidRDefault="00FF103D">
    <w:pPr>
      <w:tabs>
        <w:tab w:val="right" w:pos="9360"/>
      </w:tabs>
      <w:rPr>
        <w:rFonts w:ascii="Arial" w:hAnsi="Arial" w:cs="Arial"/>
        <w:sz w:val="20"/>
        <w:szCs w:val="20"/>
      </w:rPr>
    </w:pPr>
    <w:r>
      <w:rPr>
        <w:rFonts w:ascii="Segoe Script" w:hAnsi="Segoe Script" w:cs="Segoe Script"/>
        <w:sz w:val="20"/>
        <w:szCs w:val="20"/>
      </w:rPr>
      <w:tab/>
    </w:r>
    <w:r w:rsidRPr="00127F83">
      <w:rPr>
        <w:rFonts w:ascii="Arial" w:hAnsi="Arial" w:cs="Arial"/>
        <w:sz w:val="20"/>
        <w:szCs w:val="20"/>
      </w:rPr>
      <w:t>© DeepRoot</w:t>
    </w:r>
    <w:r w:rsidRPr="00BE6D2C">
      <w:rPr>
        <w:rFonts w:ascii="Arial" w:hAnsi="Arial" w:cs="Arial"/>
        <w:sz w:val="20"/>
        <w:szCs w:val="20"/>
      </w:rPr>
      <w:t xml:space="preserve"> Green Infrastructure, LLC</w:t>
    </w:r>
  </w:p>
  <w:p w14:paraId="385EE041" w14:textId="77777777" w:rsidR="00FF103D" w:rsidRDefault="00FF103D">
    <w:pPr>
      <w:spacing w:line="250" w:lineRule="exact"/>
      <w:rPr>
        <w:rFonts w:ascii="Segoe Script" w:hAnsi="Segoe Script" w:cs="Segoe Script"/>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E054" w14:textId="77777777" w:rsidR="00FF103D" w:rsidRPr="00D00E16" w:rsidRDefault="00FF103D">
    <w:pPr>
      <w:tabs>
        <w:tab w:val="right" w:pos="9360"/>
      </w:tabs>
      <w:rPr>
        <w:rFonts w:ascii="Arial" w:hAnsi="Arial" w:cs="Arial"/>
        <w:sz w:val="20"/>
        <w:szCs w:val="20"/>
      </w:rPr>
    </w:pPr>
    <w:r w:rsidRPr="00127F83">
      <w:rPr>
        <w:rFonts w:ascii="Arial" w:hAnsi="Arial" w:cs="Arial"/>
        <w:sz w:val="20"/>
        <w:szCs w:val="20"/>
      </w:rPr>
      <w:t>© DeepRoot Green</w:t>
    </w:r>
    <w:r w:rsidRPr="00D00E16">
      <w:rPr>
        <w:rFonts w:ascii="Arial" w:hAnsi="Arial" w:cs="Arial"/>
        <w:sz w:val="20"/>
        <w:szCs w:val="20"/>
      </w:rPr>
      <w:t xml:space="preserve"> Infrastructure, LLC</w:t>
    </w:r>
    <w:r w:rsidRPr="00D00E16">
      <w:rPr>
        <w:rFonts w:ascii="Arial" w:hAnsi="Arial" w:cs="Arial"/>
        <w:sz w:val="20"/>
        <w:szCs w:val="20"/>
      </w:rPr>
      <w:tab/>
    </w:r>
  </w:p>
  <w:p w14:paraId="2396CEB5" w14:textId="77777777" w:rsidR="00FF103D" w:rsidRDefault="00FF103D">
    <w:pPr>
      <w:spacing w:line="250" w:lineRule="exact"/>
      <w:rPr>
        <w:rFonts w:ascii="Segoe Script" w:hAnsi="Segoe Script" w:cs="Segoe Scrip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1020F"/>
    <w:multiLevelType w:val="hybridMultilevel"/>
    <w:tmpl w:val="90E66A46"/>
    <w:lvl w:ilvl="0" w:tplc="6A68B41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51294F41"/>
    <w:multiLevelType w:val="hybridMultilevel"/>
    <w:tmpl w:val="587C2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C7"/>
    <w:rsid w:val="00002398"/>
    <w:rsid w:val="000138B1"/>
    <w:rsid w:val="00046D86"/>
    <w:rsid w:val="00052F15"/>
    <w:rsid w:val="00081124"/>
    <w:rsid w:val="000E191E"/>
    <w:rsid w:val="000E371D"/>
    <w:rsid w:val="00105BE7"/>
    <w:rsid w:val="001132A1"/>
    <w:rsid w:val="001278F3"/>
    <w:rsid w:val="00127F83"/>
    <w:rsid w:val="00154D43"/>
    <w:rsid w:val="0016175F"/>
    <w:rsid w:val="00166B1C"/>
    <w:rsid w:val="00173F19"/>
    <w:rsid w:val="001932E5"/>
    <w:rsid w:val="001A3251"/>
    <w:rsid w:val="001D3B31"/>
    <w:rsid w:val="002B77E6"/>
    <w:rsid w:val="002F01D8"/>
    <w:rsid w:val="002F4B0D"/>
    <w:rsid w:val="00306098"/>
    <w:rsid w:val="00306CDB"/>
    <w:rsid w:val="00326EC0"/>
    <w:rsid w:val="003278D2"/>
    <w:rsid w:val="00335E58"/>
    <w:rsid w:val="00376893"/>
    <w:rsid w:val="0039501F"/>
    <w:rsid w:val="003B2AA5"/>
    <w:rsid w:val="003C325F"/>
    <w:rsid w:val="003C4C7E"/>
    <w:rsid w:val="003E0EE3"/>
    <w:rsid w:val="003E2492"/>
    <w:rsid w:val="004202E6"/>
    <w:rsid w:val="00434B92"/>
    <w:rsid w:val="00440088"/>
    <w:rsid w:val="00446AFF"/>
    <w:rsid w:val="00463EE4"/>
    <w:rsid w:val="00497AB7"/>
    <w:rsid w:val="004F10DD"/>
    <w:rsid w:val="005133EE"/>
    <w:rsid w:val="005438D6"/>
    <w:rsid w:val="00553E21"/>
    <w:rsid w:val="0057133B"/>
    <w:rsid w:val="00584491"/>
    <w:rsid w:val="005A2585"/>
    <w:rsid w:val="005D0343"/>
    <w:rsid w:val="005D1E4D"/>
    <w:rsid w:val="005E4202"/>
    <w:rsid w:val="00604EA3"/>
    <w:rsid w:val="0064229A"/>
    <w:rsid w:val="00642416"/>
    <w:rsid w:val="00657593"/>
    <w:rsid w:val="006A2206"/>
    <w:rsid w:val="006A4833"/>
    <w:rsid w:val="006B1628"/>
    <w:rsid w:val="00716275"/>
    <w:rsid w:val="00737531"/>
    <w:rsid w:val="007422DD"/>
    <w:rsid w:val="00754004"/>
    <w:rsid w:val="007722B6"/>
    <w:rsid w:val="00772CE4"/>
    <w:rsid w:val="007F7C3F"/>
    <w:rsid w:val="008002E7"/>
    <w:rsid w:val="00836D8F"/>
    <w:rsid w:val="00837333"/>
    <w:rsid w:val="00857A47"/>
    <w:rsid w:val="00865110"/>
    <w:rsid w:val="00880CD5"/>
    <w:rsid w:val="00880F91"/>
    <w:rsid w:val="008B2BD6"/>
    <w:rsid w:val="008C7BDB"/>
    <w:rsid w:val="008E190B"/>
    <w:rsid w:val="008F6AE5"/>
    <w:rsid w:val="009003A5"/>
    <w:rsid w:val="00902667"/>
    <w:rsid w:val="009068B4"/>
    <w:rsid w:val="00925E6E"/>
    <w:rsid w:val="00925FFC"/>
    <w:rsid w:val="00930BA8"/>
    <w:rsid w:val="00942E2F"/>
    <w:rsid w:val="009440D4"/>
    <w:rsid w:val="009C3133"/>
    <w:rsid w:val="009C3CF3"/>
    <w:rsid w:val="009D6AA4"/>
    <w:rsid w:val="009E2B25"/>
    <w:rsid w:val="009E3B85"/>
    <w:rsid w:val="009F7865"/>
    <w:rsid w:val="00A02AAC"/>
    <w:rsid w:val="00A61029"/>
    <w:rsid w:val="00AE4FEB"/>
    <w:rsid w:val="00B11A7F"/>
    <w:rsid w:val="00B16AB8"/>
    <w:rsid w:val="00B16AC4"/>
    <w:rsid w:val="00B16F7B"/>
    <w:rsid w:val="00B32EA9"/>
    <w:rsid w:val="00B3713A"/>
    <w:rsid w:val="00B95B83"/>
    <w:rsid w:val="00BD7CF3"/>
    <w:rsid w:val="00BE6D2C"/>
    <w:rsid w:val="00BF2245"/>
    <w:rsid w:val="00BF3652"/>
    <w:rsid w:val="00BF5AC7"/>
    <w:rsid w:val="00C0601C"/>
    <w:rsid w:val="00C25F60"/>
    <w:rsid w:val="00C345DC"/>
    <w:rsid w:val="00C41A9B"/>
    <w:rsid w:val="00C66CF8"/>
    <w:rsid w:val="00C93345"/>
    <w:rsid w:val="00CA4BF5"/>
    <w:rsid w:val="00CB3791"/>
    <w:rsid w:val="00CB76A6"/>
    <w:rsid w:val="00CD4842"/>
    <w:rsid w:val="00D00E16"/>
    <w:rsid w:val="00D027A5"/>
    <w:rsid w:val="00D13AE3"/>
    <w:rsid w:val="00D23CB5"/>
    <w:rsid w:val="00D250AC"/>
    <w:rsid w:val="00D52FF6"/>
    <w:rsid w:val="00D678B8"/>
    <w:rsid w:val="00D771E3"/>
    <w:rsid w:val="00D91EB9"/>
    <w:rsid w:val="00DA43D0"/>
    <w:rsid w:val="00DB0201"/>
    <w:rsid w:val="00DB5D2E"/>
    <w:rsid w:val="00DB6BBA"/>
    <w:rsid w:val="00E20AF9"/>
    <w:rsid w:val="00E41ABB"/>
    <w:rsid w:val="00E45330"/>
    <w:rsid w:val="00E72D8D"/>
    <w:rsid w:val="00EC2986"/>
    <w:rsid w:val="00EC3FFA"/>
    <w:rsid w:val="00F00088"/>
    <w:rsid w:val="00F1274B"/>
    <w:rsid w:val="00F8419A"/>
    <w:rsid w:val="00F906CC"/>
    <w:rsid w:val="00F9679D"/>
    <w:rsid w:val="00FA476A"/>
    <w:rsid w:val="00FA64DC"/>
    <w:rsid w:val="00FB2A30"/>
    <w:rsid w:val="00FB5D2E"/>
    <w:rsid w:val="00FE3F48"/>
    <w:rsid w:val="00FF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CC786E"/>
  <w14:defaultImageDpi w14:val="0"/>
  <w15:docId w15:val="{17886FE1-663F-4666-BE4C-F33CB177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customStyle="1" w:styleId="InternetLin">
    <w:name w:val="Internet Lin"/>
    <w:uiPriority w:val="99"/>
  </w:style>
  <w:style w:type="character" w:styleId="Hyperlink">
    <w:name w:val="Hyperlink"/>
    <w:uiPriority w:val="99"/>
    <w:rPr>
      <w:color w:val="0000FF"/>
      <w:u w:val="single"/>
    </w:rPr>
  </w:style>
  <w:style w:type="character" w:customStyle="1" w:styleId="SYSHYPERTEXT">
    <w:name w:val="SYS_HYPERTEXT"/>
    <w:uiPriority w:val="99"/>
    <w:rsid w:val="00BE6D2C"/>
    <w:rPr>
      <w:color w:val="0000FF"/>
      <w:u w:val="single"/>
    </w:rPr>
  </w:style>
  <w:style w:type="paragraph" w:styleId="Header">
    <w:name w:val="header"/>
    <w:basedOn w:val="Normal"/>
    <w:link w:val="HeaderChar"/>
    <w:uiPriority w:val="99"/>
    <w:unhideWhenUsed/>
    <w:rsid w:val="00BE6D2C"/>
    <w:pPr>
      <w:tabs>
        <w:tab w:val="center" w:pos="4680"/>
        <w:tab w:val="right" w:pos="9360"/>
      </w:tabs>
    </w:pPr>
  </w:style>
  <w:style w:type="character" w:customStyle="1" w:styleId="HeaderChar">
    <w:name w:val="Header Char"/>
    <w:basedOn w:val="DefaultParagraphFont"/>
    <w:link w:val="Header"/>
    <w:uiPriority w:val="99"/>
    <w:rsid w:val="00BE6D2C"/>
    <w:rPr>
      <w:rFonts w:ascii="Courier" w:hAnsi="Courier"/>
      <w:sz w:val="24"/>
      <w:szCs w:val="24"/>
    </w:rPr>
  </w:style>
  <w:style w:type="paragraph" w:styleId="Footer">
    <w:name w:val="footer"/>
    <w:basedOn w:val="Normal"/>
    <w:link w:val="FooterChar"/>
    <w:uiPriority w:val="99"/>
    <w:unhideWhenUsed/>
    <w:rsid w:val="00BE6D2C"/>
    <w:pPr>
      <w:tabs>
        <w:tab w:val="center" w:pos="4680"/>
        <w:tab w:val="right" w:pos="9360"/>
      </w:tabs>
    </w:pPr>
  </w:style>
  <w:style w:type="character" w:customStyle="1" w:styleId="FooterChar">
    <w:name w:val="Footer Char"/>
    <w:basedOn w:val="DefaultParagraphFont"/>
    <w:link w:val="Footer"/>
    <w:uiPriority w:val="99"/>
    <w:rsid w:val="00BE6D2C"/>
    <w:rPr>
      <w:rFonts w:ascii="Courier" w:hAnsi="Courier"/>
      <w:sz w:val="24"/>
      <w:szCs w:val="24"/>
    </w:rPr>
  </w:style>
  <w:style w:type="paragraph" w:styleId="ListParagraph">
    <w:name w:val="List Paragraph"/>
    <w:basedOn w:val="Normal"/>
    <w:uiPriority w:val="34"/>
    <w:qFormat/>
    <w:rsid w:val="00EC2986"/>
    <w:pPr>
      <w:ind w:left="720"/>
      <w:contextualSpacing/>
    </w:pPr>
  </w:style>
  <w:style w:type="paragraph" w:styleId="BalloonText">
    <w:name w:val="Balloon Text"/>
    <w:basedOn w:val="Normal"/>
    <w:link w:val="BalloonTextChar"/>
    <w:uiPriority w:val="99"/>
    <w:semiHidden/>
    <w:unhideWhenUsed/>
    <w:rsid w:val="000E371D"/>
    <w:rPr>
      <w:rFonts w:ascii="Tahoma" w:hAnsi="Tahoma" w:cs="Tahoma"/>
      <w:sz w:val="16"/>
      <w:szCs w:val="16"/>
    </w:rPr>
  </w:style>
  <w:style w:type="character" w:customStyle="1" w:styleId="BalloonTextChar">
    <w:name w:val="Balloon Text Char"/>
    <w:basedOn w:val="DefaultParagraphFont"/>
    <w:link w:val="BalloonText"/>
    <w:uiPriority w:val="99"/>
    <w:semiHidden/>
    <w:rsid w:val="000E371D"/>
    <w:rPr>
      <w:rFonts w:ascii="Tahoma" w:hAnsi="Tahoma" w:cs="Tahoma"/>
      <w:sz w:val="16"/>
      <w:szCs w:val="16"/>
    </w:rPr>
  </w:style>
  <w:style w:type="character" w:styleId="CommentReference">
    <w:name w:val="annotation reference"/>
    <w:basedOn w:val="DefaultParagraphFont"/>
    <w:uiPriority w:val="99"/>
    <w:semiHidden/>
    <w:unhideWhenUsed/>
    <w:rsid w:val="004F10DD"/>
    <w:rPr>
      <w:sz w:val="16"/>
      <w:szCs w:val="16"/>
    </w:rPr>
  </w:style>
  <w:style w:type="paragraph" w:styleId="CommentText">
    <w:name w:val="annotation text"/>
    <w:basedOn w:val="Normal"/>
    <w:link w:val="CommentTextChar"/>
    <w:uiPriority w:val="99"/>
    <w:unhideWhenUsed/>
    <w:rsid w:val="004F10DD"/>
    <w:rPr>
      <w:sz w:val="20"/>
      <w:szCs w:val="20"/>
    </w:rPr>
  </w:style>
  <w:style w:type="character" w:customStyle="1" w:styleId="CommentTextChar">
    <w:name w:val="Comment Text Char"/>
    <w:basedOn w:val="DefaultParagraphFont"/>
    <w:link w:val="CommentText"/>
    <w:uiPriority w:val="99"/>
    <w:rsid w:val="004F10DD"/>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4F10DD"/>
    <w:rPr>
      <w:b/>
      <w:bCs/>
    </w:rPr>
  </w:style>
  <w:style w:type="character" w:customStyle="1" w:styleId="CommentSubjectChar">
    <w:name w:val="Comment Subject Char"/>
    <w:basedOn w:val="CommentTextChar"/>
    <w:link w:val="CommentSubject"/>
    <w:uiPriority w:val="99"/>
    <w:semiHidden/>
    <w:rsid w:val="004F10DD"/>
    <w:rPr>
      <w:rFonts w:ascii="Courier" w:hAnsi="Couri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829617">
      <w:bodyDiv w:val="1"/>
      <w:marLeft w:val="0"/>
      <w:marRight w:val="0"/>
      <w:marTop w:val="0"/>
      <w:marBottom w:val="0"/>
      <w:divBdr>
        <w:top w:val="none" w:sz="0" w:space="0" w:color="auto"/>
        <w:left w:val="none" w:sz="0" w:space="0" w:color="auto"/>
        <w:bottom w:val="none" w:sz="0" w:space="0" w:color="auto"/>
        <w:right w:val="none" w:sz="0" w:space="0" w:color="auto"/>
      </w:divBdr>
      <w:divsChild>
        <w:div w:id="100613464">
          <w:marLeft w:val="0"/>
          <w:marRight w:val="0"/>
          <w:marTop w:val="0"/>
          <w:marBottom w:val="0"/>
          <w:divBdr>
            <w:top w:val="none" w:sz="0" w:space="0" w:color="auto"/>
            <w:left w:val="none" w:sz="0" w:space="0" w:color="auto"/>
            <w:bottom w:val="none" w:sz="0" w:space="0" w:color="auto"/>
            <w:right w:val="none" w:sz="0" w:space="0" w:color="auto"/>
          </w:divBdr>
        </w:div>
        <w:div w:id="1856965819">
          <w:marLeft w:val="0"/>
          <w:marRight w:val="0"/>
          <w:marTop w:val="0"/>
          <w:marBottom w:val="0"/>
          <w:divBdr>
            <w:top w:val="none" w:sz="0" w:space="0" w:color="auto"/>
            <w:left w:val="none" w:sz="0" w:space="0" w:color="auto"/>
            <w:bottom w:val="none" w:sz="0" w:space="0" w:color="auto"/>
            <w:right w:val="none" w:sz="0" w:space="0" w:color="auto"/>
          </w:divBdr>
        </w:div>
        <w:div w:id="1959069277">
          <w:marLeft w:val="0"/>
          <w:marRight w:val="0"/>
          <w:marTop w:val="0"/>
          <w:marBottom w:val="0"/>
          <w:divBdr>
            <w:top w:val="none" w:sz="0" w:space="0" w:color="auto"/>
            <w:left w:val="none" w:sz="0" w:space="0" w:color="auto"/>
            <w:bottom w:val="none" w:sz="0" w:space="0" w:color="auto"/>
            <w:right w:val="none" w:sz="0" w:space="0" w:color="auto"/>
          </w:divBdr>
        </w:div>
        <w:div w:id="743142385">
          <w:marLeft w:val="0"/>
          <w:marRight w:val="0"/>
          <w:marTop w:val="0"/>
          <w:marBottom w:val="0"/>
          <w:divBdr>
            <w:top w:val="none" w:sz="0" w:space="0" w:color="auto"/>
            <w:left w:val="none" w:sz="0" w:space="0" w:color="auto"/>
            <w:bottom w:val="none" w:sz="0" w:space="0" w:color="auto"/>
            <w:right w:val="none" w:sz="0" w:space="0" w:color="auto"/>
          </w:divBdr>
        </w:div>
        <w:div w:id="225067816">
          <w:marLeft w:val="0"/>
          <w:marRight w:val="0"/>
          <w:marTop w:val="0"/>
          <w:marBottom w:val="0"/>
          <w:divBdr>
            <w:top w:val="none" w:sz="0" w:space="0" w:color="auto"/>
            <w:left w:val="none" w:sz="0" w:space="0" w:color="auto"/>
            <w:bottom w:val="none" w:sz="0" w:space="0" w:color="auto"/>
            <w:right w:val="none" w:sz="0" w:space="0" w:color="auto"/>
          </w:divBdr>
        </w:div>
        <w:div w:id="1680886305">
          <w:marLeft w:val="0"/>
          <w:marRight w:val="0"/>
          <w:marTop w:val="0"/>
          <w:marBottom w:val="0"/>
          <w:divBdr>
            <w:top w:val="none" w:sz="0" w:space="0" w:color="auto"/>
            <w:left w:val="none" w:sz="0" w:space="0" w:color="auto"/>
            <w:bottom w:val="none" w:sz="0" w:space="0" w:color="auto"/>
            <w:right w:val="none" w:sz="0" w:space="0" w:color="auto"/>
          </w:divBdr>
        </w:div>
        <w:div w:id="1990012073">
          <w:marLeft w:val="0"/>
          <w:marRight w:val="0"/>
          <w:marTop w:val="0"/>
          <w:marBottom w:val="0"/>
          <w:divBdr>
            <w:top w:val="none" w:sz="0" w:space="0" w:color="auto"/>
            <w:left w:val="none" w:sz="0" w:space="0" w:color="auto"/>
            <w:bottom w:val="none" w:sz="0" w:space="0" w:color="auto"/>
            <w:right w:val="none" w:sz="0" w:space="0" w:color="auto"/>
          </w:divBdr>
        </w:div>
        <w:div w:id="1481801035">
          <w:marLeft w:val="0"/>
          <w:marRight w:val="0"/>
          <w:marTop w:val="0"/>
          <w:marBottom w:val="0"/>
          <w:divBdr>
            <w:top w:val="none" w:sz="0" w:space="0" w:color="auto"/>
            <w:left w:val="none" w:sz="0" w:space="0" w:color="auto"/>
            <w:bottom w:val="none" w:sz="0" w:space="0" w:color="auto"/>
            <w:right w:val="none" w:sz="0" w:space="0" w:color="auto"/>
          </w:divBdr>
        </w:div>
        <w:div w:id="1109007450">
          <w:marLeft w:val="0"/>
          <w:marRight w:val="0"/>
          <w:marTop w:val="0"/>
          <w:marBottom w:val="0"/>
          <w:divBdr>
            <w:top w:val="none" w:sz="0" w:space="0" w:color="auto"/>
            <w:left w:val="none" w:sz="0" w:space="0" w:color="auto"/>
            <w:bottom w:val="none" w:sz="0" w:space="0" w:color="auto"/>
            <w:right w:val="none" w:sz="0" w:space="0" w:color="auto"/>
          </w:divBdr>
        </w:div>
        <w:div w:id="837306297">
          <w:marLeft w:val="0"/>
          <w:marRight w:val="0"/>
          <w:marTop w:val="0"/>
          <w:marBottom w:val="0"/>
          <w:divBdr>
            <w:top w:val="none" w:sz="0" w:space="0" w:color="auto"/>
            <w:left w:val="none" w:sz="0" w:space="0" w:color="auto"/>
            <w:bottom w:val="none" w:sz="0" w:space="0" w:color="auto"/>
            <w:right w:val="none" w:sz="0" w:space="0" w:color="auto"/>
          </w:divBdr>
        </w:div>
        <w:div w:id="605580500">
          <w:marLeft w:val="0"/>
          <w:marRight w:val="0"/>
          <w:marTop w:val="0"/>
          <w:marBottom w:val="0"/>
          <w:divBdr>
            <w:top w:val="none" w:sz="0" w:space="0" w:color="auto"/>
            <w:left w:val="none" w:sz="0" w:space="0" w:color="auto"/>
            <w:bottom w:val="none" w:sz="0" w:space="0" w:color="auto"/>
            <w:right w:val="none" w:sz="0" w:space="0" w:color="auto"/>
          </w:divBdr>
        </w:div>
        <w:div w:id="495539020">
          <w:marLeft w:val="0"/>
          <w:marRight w:val="0"/>
          <w:marTop w:val="0"/>
          <w:marBottom w:val="0"/>
          <w:divBdr>
            <w:top w:val="none" w:sz="0" w:space="0" w:color="auto"/>
            <w:left w:val="none" w:sz="0" w:space="0" w:color="auto"/>
            <w:bottom w:val="none" w:sz="0" w:space="0" w:color="auto"/>
            <w:right w:val="none" w:sz="0" w:space="0" w:color="auto"/>
          </w:divBdr>
        </w:div>
        <w:div w:id="945574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ynteen.com/sf20.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hich\af37\dbch\af39\loch\f37%20w.hueskerinc.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ilex.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cate.com/" TargetMode="External"/><Relationship Id="rId5" Type="http://schemas.openxmlformats.org/officeDocument/2006/relationships/webSettings" Target="webSettings.xml"/><Relationship Id="rId15" Type="http://schemas.openxmlformats.org/officeDocument/2006/relationships/hyperlink" Target="http://www.tencate.com/" TargetMode="External"/><Relationship Id="rId10" Type="http://schemas.openxmlformats.org/officeDocument/2006/relationships/hyperlink" Target="http://www.geogrid.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eproot.com" TargetMode="External"/><Relationship Id="rId14" Type="http://schemas.openxmlformats.org/officeDocument/2006/relationships/hyperlink" Target="http://www.tencat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0076-1F0E-4757-8FDD-FEECF82A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6827</Words>
  <Characters>38918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Lingren</dc:creator>
  <cp:lastModifiedBy>Shawn Freedberg</cp:lastModifiedBy>
  <cp:revision>2</cp:revision>
  <cp:lastPrinted>2015-08-18T16:34:00Z</cp:lastPrinted>
  <dcterms:created xsi:type="dcterms:W3CDTF">2018-02-14T15:18:00Z</dcterms:created>
  <dcterms:modified xsi:type="dcterms:W3CDTF">2018-02-14T15:18:00Z</dcterms:modified>
</cp:coreProperties>
</file>